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0CA53" w14:textId="77777777" w:rsidR="00B0672D" w:rsidRPr="00534DA6" w:rsidRDefault="00246602" w:rsidP="00B52990">
      <w:pPr>
        <w:jc w:val="center"/>
        <w:rPr>
          <w:b/>
        </w:rPr>
      </w:pPr>
      <w:bookmarkStart w:id="0" w:name="_GoBack"/>
      <w:bookmarkEnd w:id="0"/>
      <w:r w:rsidRPr="00534DA6">
        <w:rPr>
          <w:b/>
        </w:rPr>
        <w:t>SKP@GTC 20</w:t>
      </w:r>
      <w:r w:rsidR="00534DA6" w:rsidRPr="00534DA6">
        <w:rPr>
          <w:b/>
        </w:rPr>
        <w:t>2</w:t>
      </w:r>
      <w:r w:rsidR="00024FE1">
        <w:rPr>
          <w:b/>
        </w:rPr>
        <w:t>1-22</w:t>
      </w:r>
    </w:p>
    <w:p w14:paraId="14EEC2B3" w14:textId="77777777" w:rsidR="00B0672D" w:rsidRPr="00B52990" w:rsidRDefault="00B0672D" w:rsidP="00B52990">
      <w:pPr>
        <w:jc w:val="center"/>
        <w:rPr>
          <w:b/>
        </w:rPr>
      </w:pPr>
    </w:p>
    <w:p w14:paraId="26AFF9E9" w14:textId="77777777" w:rsidR="009510E7" w:rsidRDefault="00B0672D" w:rsidP="00B52990">
      <w:pPr>
        <w:jc w:val="center"/>
        <w:rPr>
          <w:b/>
        </w:rPr>
      </w:pPr>
      <w:r>
        <w:rPr>
          <w:b/>
        </w:rPr>
        <w:t xml:space="preserve">APPLICATION FOR </w:t>
      </w:r>
      <w:r w:rsidR="009510E7">
        <w:rPr>
          <w:b/>
        </w:rPr>
        <w:t xml:space="preserve">FUNDING A WORKSHOP OR OTHER ACTIVITY </w:t>
      </w:r>
    </w:p>
    <w:p w14:paraId="481331EA" w14:textId="77777777" w:rsidR="009510E7" w:rsidRDefault="009510E7" w:rsidP="00B52990">
      <w:pPr>
        <w:jc w:val="center"/>
        <w:rPr>
          <w:b/>
        </w:rPr>
      </w:pPr>
      <w:r>
        <w:rPr>
          <w:b/>
        </w:rPr>
        <w:t>AS PART OF THE SHEILA KITZINGER PROGRAMME AT GTC</w:t>
      </w:r>
    </w:p>
    <w:p w14:paraId="236EC8C8" w14:textId="77777777" w:rsidR="00B0672D" w:rsidRDefault="001524CE" w:rsidP="00B52990">
      <w:pPr>
        <w:jc w:val="center"/>
        <w:rPr>
          <w:b/>
        </w:rPr>
      </w:pPr>
      <w:r>
        <w:rPr>
          <w:b/>
        </w:rPr>
        <w:t>for academic year 20</w:t>
      </w:r>
      <w:r w:rsidR="005C5F51">
        <w:rPr>
          <w:b/>
        </w:rPr>
        <w:t>2</w:t>
      </w:r>
      <w:r w:rsidR="00024FE1">
        <w:rPr>
          <w:b/>
        </w:rPr>
        <w:t>1-22</w:t>
      </w:r>
    </w:p>
    <w:p w14:paraId="6C197446" w14:textId="77777777" w:rsidR="008F40B7" w:rsidRDefault="008F40B7" w:rsidP="00B52990">
      <w:pPr>
        <w:jc w:val="center"/>
        <w:rPr>
          <w:b/>
        </w:rPr>
      </w:pPr>
    </w:p>
    <w:p w14:paraId="7589353A" w14:textId="77777777" w:rsidR="00B0672D" w:rsidRDefault="00B0672D">
      <w:pPr>
        <w:rPr>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5"/>
        <w:gridCol w:w="6415"/>
      </w:tblGrid>
      <w:tr w:rsidR="00B0672D" w:rsidRPr="00612B5A" w14:paraId="39ECB3D9" w14:textId="77777777" w:rsidTr="00534DA6">
        <w:tc>
          <w:tcPr>
            <w:tcW w:w="4325" w:type="dxa"/>
          </w:tcPr>
          <w:p w14:paraId="2BCBEE27" w14:textId="77777777" w:rsidR="00B0672D" w:rsidRPr="00612B5A" w:rsidRDefault="00B0672D" w:rsidP="00534DA6">
            <w:pPr>
              <w:spacing w:before="120" w:after="120"/>
              <w:rPr>
                <w:i/>
              </w:rPr>
            </w:pPr>
            <w:r w:rsidRPr="00612B5A">
              <w:t>Lead applicant</w:t>
            </w:r>
            <w:r w:rsidR="009510E7">
              <w:t>(s) or organization</w:t>
            </w:r>
            <w:r w:rsidRPr="00612B5A">
              <w:t>:</w:t>
            </w:r>
          </w:p>
        </w:tc>
        <w:tc>
          <w:tcPr>
            <w:tcW w:w="6415" w:type="dxa"/>
          </w:tcPr>
          <w:p w14:paraId="497C2037" w14:textId="77777777" w:rsidR="00B0672D" w:rsidRPr="00612B5A" w:rsidRDefault="00B0672D" w:rsidP="00612B5A">
            <w:pPr>
              <w:spacing w:before="120" w:after="120"/>
            </w:pPr>
          </w:p>
        </w:tc>
      </w:tr>
      <w:tr w:rsidR="00B0672D" w:rsidRPr="00612B5A" w14:paraId="12B247F5" w14:textId="77777777" w:rsidTr="00534DA6">
        <w:tc>
          <w:tcPr>
            <w:tcW w:w="4325" w:type="dxa"/>
          </w:tcPr>
          <w:p w14:paraId="48BC6BD1" w14:textId="77777777" w:rsidR="00B0672D" w:rsidRPr="00612B5A" w:rsidRDefault="00B0672D" w:rsidP="00612B5A">
            <w:pPr>
              <w:spacing w:before="120" w:after="120"/>
            </w:pPr>
            <w:r w:rsidRPr="00612B5A">
              <w:t>E-mail address:</w:t>
            </w:r>
          </w:p>
        </w:tc>
        <w:tc>
          <w:tcPr>
            <w:tcW w:w="6415" w:type="dxa"/>
          </w:tcPr>
          <w:p w14:paraId="7F80FE8C" w14:textId="77777777" w:rsidR="00B0672D" w:rsidRPr="00612B5A" w:rsidRDefault="00B0672D" w:rsidP="00612B5A">
            <w:pPr>
              <w:spacing w:before="120" w:after="120"/>
            </w:pPr>
          </w:p>
        </w:tc>
      </w:tr>
      <w:tr w:rsidR="00B0672D" w:rsidRPr="00612B5A" w14:paraId="74603D74" w14:textId="77777777" w:rsidTr="00534DA6">
        <w:tc>
          <w:tcPr>
            <w:tcW w:w="4325" w:type="dxa"/>
          </w:tcPr>
          <w:p w14:paraId="5C7F48A9" w14:textId="77777777" w:rsidR="00B0672D" w:rsidRPr="00612B5A" w:rsidRDefault="00B0672D" w:rsidP="00612B5A">
            <w:pPr>
              <w:spacing w:before="120" w:after="120"/>
            </w:pPr>
            <w:r w:rsidRPr="00612B5A">
              <w:t>Telephone number:</w:t>
            </w:r>
          </w:p>
        </w:tc>
        <w:tc>
          <w:tcPr>
            <w:tcW w:w="6415" w:type="dxa"/>
          </w:tcPr>
          <w:p w14:paraId="1A136040" w14:textId="77777777" w:rsidR="00B0672D" w:rsidRPr="00612B5A" w:rsidRDefault="00B0672D" w:rsidP="00612B5A">
            <w:pPr>
              <w:spacing w:before="120" w:after="120"/>
            </w:pPr>
          </w:p>
        </w:tc>
      </w:tr>
      <w:tr w:rsidR="00B0672D" w:rsidRPr="00612B5A" w14:paraId="6DF4FCDB" w14:textId="77777777" w:rsidTr="00534DA6">
        <w:tc>
          <w:tcPr>
            <w:tcW w:w="4325" w:type="dxa"/>
          </w:tcPr>
          <w:p w14:paraId="48D3FB06" w14:textId="77777777" w:rsidR="00B0672D" w:rsidRPr="00612B5A" w:rsidRDefault="00B0672D" w:rsidP="00612B5A">
            <w:pPr>
              <w:spacing w:before="120" w:after="120"/>
            </w:pPr>
            <w:r w:rsidRPr="00864777">
              <w:t>Date of application:</w:t>
            </w:r>
          </w:p>
        </w:tc>
        <w:tc>
          <w:tcPr>
            <w:tcW w:w="6415" w:type="dxa"/>
          </w:tcPr>
          <w:p w14:paraId="0751F371" w14:textId="77777777" w:rsidR="00B0672D" w:rsidRPr="00612B5A" w:rsidRDefault="00B0672D" w:rsidP="00612B5A">
            <w:pPr>
              <w:spacing w:before="120" w:after="120"/>
            </w:pPr>
          </w:p>
        </w:tc>
      </w:tr>
      <w:tr w:rsidR="00B0672D" w:rsidRPr="00864777" w14:paraId="7395178C" w14:textId="77777777" w:rsidTr="00534DA6">
        <w:tc>
          <w:tcPr>
            <w:tcW w:w="4325" w:type="dxa"/>
          </w:tcPr>
          <w:p w14:paraId="6A955059" w14:textId="77777777" w:rsidR="00B0672D" w:rsidRPr="00864777" w:rsidRDefault="00B0672D" w:rsidP="00612B5A">
            <w:pPr>
              <w:spacing w:before="120" w:after="120"/>
              <w:rPr>
                <w:b/>
              </w:rPr>
            </w:pPr>
            <w:r w:rsidRPr="00864777">
              <w:rPr>
                <w:b/>
              </w:rPr>
              <w:t>Project</w:t>
            </w:r>
            <w:r w:rsidR="00024FE1" w:rsidRPr="00864777">
              <w:rPr>
                <w:b/>
              </w:rPr>
              <w:t xml:space="preserve">/Activity </w:t>
            </w:r>
            <w:r w:rsidRPr="00864777">
              <w:rPr>
                <w:b/>
              </w:rPr>
              <w:t>title:</w:t>
            </w:r>
          </w:p>
        </w:tc>
        <w:tc>
          <w:tcPr>
            <w:tcW w:w="6415" w:type="dxa"/>
          </w:tcPr>
          <w:p w14:paraId="7D384AA8" w14:textId="77777777" w:rsidR="00B0672D" w:rsidRPr="00864777" w:rsidRDefault="00B0672D" w:rsidP="00612B5A">
            <w:pPr>
              <w:spacing w:before="120" w:after="120"/>
              <w:rPr>
                <w:b/>
              </w:rPr>
            </w:pPr>
          </w:p>
        </w:tc>
      </w:tr>
      <w:tr w:rsidR="00024FE1" w:rsidRPr="00864777" w14:paraId="70434F16" w14:textId="77777777" w:rsidTr="00534DA6">
        <w:tc>
          <w:tcPr>
            <w:tcW w:w="4325" w:type="dxa"/>
          </w:tcPr>
          <w:p w14:paraId="39B55444" w14:textId="77777777" w:rsidR="00024FE1" w:rsidRPr="00864777" w:rsidRDefault="00024FE1" w:rsidP="00024FE1">
            <w:pPr>
              <w:spacing w:before="120" w:after="120"/>
            </w:pPr>
            <w:r w:rsidRPr="00864777">
              <w:t>Abstract:</w:t>
            </w:r>
          </w:p>
          <w:p w14:paraId="7C6E78A9" w14:textId="77777777" w:rsidR="00024FE1" w:rsidRPr="00864777" w:rsidRDefault="00024FE1" w:rsidP="00024FE1">
            <w:pPr>
              <w:spacing w:before="120" w:after="120"/>
            </w:pPr>
            <w:r w:rsidRPr="00864777">
              <w:t>(Please outline the proposed activity in no more than 300 words.)</w:t>
            </w:r>
          </w:p>
        </w:tc>
        <w:tc>
          <w:tcPr>
            <w:tcW w:w="6415" w:type="dxa"/>
          </w:tcPr>
          <w:p w14:paraId="3517E1EF" w14:textId="77777777" w:rsidR="00024FE1" w:rsidRPr="00864777" w:rsidRDefault="00024FE1" w:rsidP="00612B5A">
            <w:pPr>
              <w:spacing w:before="120" w:after="120"/>
            </w:pPr>
          </w:p>
        </w:tc>
      </w:tr>
      <w:tr w:rsidR="00151404" w:rsidRPr="00864777" w14:paraId="5FD80F27" w14:textId="77777777" w:rsidTr="00534DA6">
        <w:tc>
          <w:tcPr>
            <w:tcW w:w="4325" w:type="dxa"/>
          </w:tcPr>
          <w:p w14:paraId="613DE0D9" w14:textId="77777777" w:rsidR="00151404" w:rsidRPr="00864777" w:rsidRDefault="00024FE1" w:rsidP="00612B5A">
            <w:pPr>
              <w:spacing w:before="120" w:after="120"/>
            </w:pPr>
            <w:r w:rsidRPr="00864777">
              <w:t>Please indicate how you will organise your event to ensure a successful outcome in a virtual, hybrid or in-person setting. Need to pay attention to length of workshops/session to avoid Zoom fatigue. Would a series of short sessions over a number of days be more effective than an all-day event?</w:t>
            </w:r>
          </w:p>
        </w:tc>
        <w:tc>
          <w:tcPr>
            <w:tcW w:w="6415" w:type="dxa"/>
          </w:tcPr>
          <w:p w14:paraId="1DE7C75D" w14:textId="77777777" w:rsidR="00151404" w:rsidRPr="00864777" w:rsidRDefault="00151404" w:rsidP="00612B5A">
            <w:pPr>
              <w:spacing w:before="120" w:after="120"/>
            </w:pPr>
          </w:p>
        </w:tc>
      </w:tr>
      <w:tr w:rsidR="00B0672D" w:rsidRPr="00864777" w14:paraId="6D8EEF24" w14:textId="77777777" w:rsidTr="00534DA6">
        <w:tc>
          <w:tcPr>
            <w:tcW w:w="4325" w:type="dxa"/>
          </w:tcPr>
          <w:p w14:paraId="7ECA393C" w14:textId="77777777" w:rsidR="00B0672D" w:rsidRPr="00864777" w:rsidRDefault="00024FE1" w:rsidP="00612B5A">
            <w:pPr>
              <w:spacing w:before="120" w:after="120"/>
              <w:rPr>
                <w:i/>
              </w:rPr>
            </w:pPr>
            <w:r w:rsidRPr="00864777">
              <w:rPr>
                <w:i/>
              </w:rPr>
              <w:t>Please give more detail including type of event, proposed date(s), expected audience and attendance, expected learning outcomes and impact as bullet points?</w:t>
            </w:r>
          </w:p>
        </w:tc>
        <w:tc>
          <w:tcPr>
            <w:tcW w:w="6415" w:type="dxa"/>
          </w:tcPr>
          <w:p w14:paraId="2F02AC7B" w14:textId="77777777" w:rsidR="003C2C6B" w:rsidRPr="00864777" w:rsidRDefault="003C2C6B" w:rsidP="003C2C6B">
            <w:pPr>
              <w:spacing w:before="120" w:after="120"/>
            </w:pPr>
            <w:r w:rsidRPr="00864777">
              <w:t>•</w:t>
            </w:r>
            <w:r w:rsidRPr="00864777">
              <w:tab/>
              <w:t>Type of event</w:t>
            </w:r>
          </w:p>
          <w:p w14:paraId="149FC3ED" w14:textId="77777777" w:rsidR="003C2C6B" w:rsidRPr="00864777" w:rsidRDefault="003C2C6B" w:rsidP="003C2C6B">
            <w:pPr>
              <w:spacing w:before="120" w:after="120"/>
            </w:pPr>
            <w:r w:rsidRPr="00864777">
              <w:t>•</w:t>
            </w:r>
            <w:r w:rsidRPr="00864777">
              <w:tab/>
              <w:t>Proposed date(s)/schedule or term of activity</w:t>
            </w:r>
          </w:p>
          <w:p w14:paraId="502C1B63" w14:textId="77777777" w:rsidR="003C2C6B" w:rsidRPr="00864777" w:rsidRDefault="003C2C6B" w:rsidP="003C2C6B">
            <w:pPr>
              <w:spacing w:before="120" w:after="120"/>
            </w:pPr>
            <w:r w:rsidRPr="00864777">
              <w:t>•</w:t>
            </w:r>
            <w:r w:rsidRPr="00864777">
              <w:tab/>
              <w:t>Expected audience and attendance</w:t>
            </w:r>
          </w:p>
          <w:p w14:paraId="472378F6" w14:textId="77777777" w:rsidR="003C2C6B" w:rsidRPr="00864777" w:rsidRDefault="003C2C6B" w:rsidP="003C2C6B">
            <w:pPr>
              <w:spacing w:before="120" w:after="120"/>
            </w:pPr>
            <w:r w:rsidRPr="00864777">
              <w:t>•</w:t>
            </w:r>
            <w:r w:rsidRPr="00864777">
              <w:tab/>
              <w:t>Expected learning outcomes</w:t>
            </w:r>
          </w:p>
          <w:p w14:paraId="36E44099" w14:textId="77777777" w:rsidR="00B0672D" w:rsidRPr="00864777" w:rsidRDefault="003C2C6B" w:rsidP="003C2C6B">
            <w:pPr>
              <w:spacing w:before="120" w:after="120"/>
            </w:pPr>
            <w:r w:rsidRPr="00864777">
              <w:t>•</w:t>
            </w:r>
            <w:r w:rsidRPr="00864777">
              <w:tab/>
              <w:t>Impact</w:t>
            </w:r>
          </w:p>
        </w:tc>
      </w:tr>
      <w:tr w:rsidR="00B0672D" w:rsidRPr="00864777" w14:paraId="46ECFE7C" w14:textId="77777777" w:rsidTr="00534DA6">
        <w:tc>
          <w:tcPr>
            <w:tcW w:w="4325" w:type="dxa"/>
          </w:tcPr>
          <w:p w14:paraId="1F7935CF" w14:textId="77777777" w:rsidR="00B0672D" w:rsidRPr="00864777" w:rsidRDefault="00B0672D" w:rsidP="00612B5A">
            <w:pPr>
              <w:spacing w:before="120" w:after="120"/>
              <w:rPr>
                <w:i/>
              </w:rPr>
            </w:pPr>
            <w:r w:rsidRPr="00864777">
              <w:t xml:space="preserve">Fit with </w:t>
            </w:r>
            <w:r w:rsidR="009510E7" w:rsidRPr="00864777">
              <w:t>SKP@GTC objectives</w:t>
            </w:r>
            <w:r w:rsidRPr="00864777">
              <w:t>:</w:t>
            </w:r>
          </w:p>
          <w:p w14:paraId="08121840" w14:textId="77777777" w:rsidR="00534DA6" w:rsidRPr="00864777" w:rsidRDefault="009510E7" w:rsidP="009510E7">
            <w:pPr>
              <w:spacing w:before="120" w:after="120"/>
              <w:rPr>
                <w:i/>
                <w:color w:val="FF0000"/>
              </w:rPr>
            </w:pPr>
            <w:r w:rsidRPr="00864777">
              <w:rPr>
                <w:i/>
              </w:rPr>
              <w:t xml:space="preserve">Please explain how the proposed project fits in with the SKP@GTC programme as described on the GTC website at </w:t>
            </w:r>
          </w:p>
          <w:p w14:paraId="3938FEC1" w14:textId="77777777" w:rsidR="00534DA6" w:rsidRPr="00864777" w:rsidRDefault="002E166D" w:rsidP="009510E7">
            <w:pPr>
              <w:spacing w:before="120" w:after="120"/>
              <w:rPr>
                <w:i/>
              </w:rPr>
            </w:pPr>
            <w:hyperlink r:id="rId8" w:history="1">
              <w:r w:rsidR="00534DA6" w:rsidRPr="00864777">
                <w:rPr>
                  <w:rStyle w:val="Hyperlink"/>
                  <w:rFonts w:cs="Arial"/>
                  <w:i/>
                </w:rPr>
                <w:t>https://www.gtc.ox.ac.uk/academic/health-care/sheila-kitzinger-programme/</w:t>
              </w:r>
            </w:hyperlink>
          </w:p>
          <w:p w14:paraId="5A921218" w14:textId="77777777" w:rsidR="00B0672D" w:rsidRPr="00864777" w:rsidRDefault="009510E7" w:rsidP="009510E7">
            <w:pPr>
              <w:spacing w:before="120" w:after="120"/>
              <w:rPr>
                <w:i/>
              </w:rPr>
            </w:pPr>
            <w:r w:rsidRPr="00864777">
              <w:rPr>
                <w:i/>
              </w:rPr>
              <w:t xml:space="preserve">In particular, please explain how the proposal aims to build on Sheila's work </w:t>
            </w:r>
            <w:r w:rsidRPr="00864777">
              <w:rPr>
                <w:i/>
              </w:rPr>
              <w:lastRenderedPageBreak/>
              <w:t>and broad interests and the concerns that she championed.</w:t>
            </w:r>
            <w:r w:rsidR="00B0672D" w:rsidRPr="00864777">
              <w:t xml:space="preserve"> </w:t>
            </w:r>
          </w:p>
        </w:tc>
        <w:tc>
          <w:tcPr>
            <w:tcW w:w="6415" w:type="dxa"/>
          </w:tcPr>
          <w:p w14:paraId="30CD16B6" w14:textId="77777777" w:rsidR="00B0672D" w:rsidRPr="00864777" w:rsidRDefault="00B0672D" w:rsidP="00612B5A">
            <w:pPr>
              <w:spacing w:before="120" w:after="120"/>
            </w:pPr>
          </w:p>
        </w:tc>
      </w:tr>
      <w:tr w:rsidR="00B0672D" w:rsidRPr="00864777" w14:paraId="4035FFBD" w14:textId="77777777" w:rsidTr="00534DA6">
        <w:tc>
          <w:tcPr>
            <w:tcW w:w="4325" w:type="dxa"/>
          </w:tcPr>
          <w:p w14:paraId="0CEBC7FF" w14:textId="77777777" w:rsidR="00B0672D" w:rsidRPr="00864777" w:rsidRDefault="00B0672D" w:rsidP="00612B5A">
            <w:pPr>
              <w:spacing w:before="120" w:after="120"/>
            </w:pPr>
            <w:r w:rsidRPr="00864777">
              <w:t>Objectives and intended outcomes:</w:t>
            </w:r>
          </w:p>
          <w:p w14:paraId="4C643928" w14:textId="77777777" w:rsidR="00B0672D" w:rsidRPr="00864777" w:rsidRDefault="00B0672D" w:rsidP="00612B5A">
            <w:pPr>
              <w:spacing w:before="120" w:after="120"/>
              <w:rPr>
                <w:i/>
              </w:rPr>
            </w:pPr>
            <w:r w:rsidRPr="00864777">
              <w:rPr>
                <w:i/>
              </w:rPr>
              <w:t>(Give details of any expected presentation or publication of the project.)</w:t>
            </w:r>
          </w:p>
        </w:tc>
        <w:tc>
          <w:tcPr>
            <w:tcW w:w="6415" w:type="dxa"/>
          </w:tcPr>
          <w:p w14:paraId="3BF1A439" w14:textId="77777777" w:rsidR="00B0672D" w:rsidRPr="00864777" w:rsidRDefault="00B0672D" w:rsidP="00612B5A">
            <w:pPr>
              <w:spacing w:before="120" w:after="120"/>
            </w:pPr>
          </w:p>
        </w:tc>
      </w:tr>
      <w:tr w:rsidR="003C2C6B" w:rsidRPr="00864777" w14:paraId="696A89DF" w14:textId="77777777" w:rsidTr="00534DA6">
        <w:tc>
          <w:tcPr>
            <w:tcW w:w="4325" w:type="dxa"/>
          </w:tcPr>
          <w:p w14:paraId="72A0D81D" w14:textId="77777777" w:rsidR="003C2C6B" w:rsidRPr="00864777" w:rsidRDefault="003C2C6B" w:rsidP="00612B5A">
            <w:pPr>
              <w:spacing w:before="120" w:after="120"/>
            </w:pPr>
            <w:r w:rsidRPr="00864777">
              <w:t xml:space="preserve">Have any speakers </w:t>
            </w:r>
            <w:r w:rsidR="002E1037" w:rsidRPr="00864777">
              <w:t xml:space="preserve">been </w:t>
            </w:r>
            <w:r w:rsidRPr="00864777">
              <w:t>approached/booked? Please advise if they are overseas speakers or UK based.</w:t>
            </w:r>
          </w:p>
        </w:tc>
        <w:tc>
          <w:tcPr>
            <w:tcW w:w="6415" w:type="dxa"/>
          </w:tcPr>
          <w:p w14:paraId="1F8FC44D" w14:textId="77777777" w:rsidR="003C2C6B" w:rsidRPr="00864777" w:rsidRDefault="003C2C6B" w:rsidP="00612B5A">
            <w:pPr>
              <w:spacing w:before="120" w:after="120"/>
            </w:pPr>
          </w:p>
        </w:tc>
      </w:tr>
      <w:tr w:rsidR="003C2C6B" w:rsidRPr="00864777" w14:paraId="26DA6CF3" w14:textId="77777777" w:rsidTr="00534DA6">
        <w:tc>
          <w:tcPr>
            <w:tcW w:w="4325" w:type="dxa"/>
          </w:tcPr>
          <w:p w14:paraId="3738304A" w14:textId="77777777" w:rsidR="003C2C6B" w:rsidRPr="00864777" w:rsidRDefault="003C2C6B" w:rsidP="00612B5A">
            <w:pPr>
              <w:spacing w:before="120" w:after="120"/>
            </w:pPr>
            <w:r w:rsidRPr="00864777">
              <w:t>In your opinion are you expecting any VIP guests or speakers?</w:t>
            </w:r>
          </w:p>
        </w:tc>
        <w:tc>
          <w:tcPr>
            <w:tcW w:w="6415" w:type="dxa"/>
          </w:tcPr>
          <w:p w14:paraId="01A15F87" w14:textId="77777777" w:rsidR="003C2C6B" w:rsidRPr="00864777" w:rsidRDefault="003C2C6B" w:rsidP="00612B5A">
            <w:pPr>
              <w:spacing w:before="120" w:after="120"/>
            </w:pPr>
          </w:p>
        </w:tc>
      </w:tr>
      <w:tr w:rsidR="004F77CC" w:rsidRPr="00864777" w14:paraId="464A7AFA" w14:textId="77777777" w:rsidTr="00534DA6">
        <w:tc>
          <w:tcPr>
            <w:tcW w:w="4325" w:type="dxa"/>
          </w:tcPr>
          <w:p w14:paraId="249274E1" w14:textId="77777777" w:rsidR="004F77CC" w:rsidRPr="00864777" w:rsidRDefault="004F77CC" w:rsidP="00612B5A">
            <w:pPr>
              <w:spacing w:before="120" w:after="120"/>
            </w:pPr>
            <w:r w:rsidRPr="00864777">
              <w:t>Explain how the proposal will engage with the Green Templeton College community and any opportunities for GTC student involvement</w:t>
            </w:r>
          </w:p>
        </w:tc>
        <w:tc>
          <w:tcPr>
            <w:tcW w:w="6415" w:type="dxa"/>
          </w:tcPr>
          <w:p w14:paraId="219AAF79" w14:textId="77777777" w:rsidR="004F77CC" w:rsidRPr="00864777" w:rsidRDefault="004F77CC" w:rsidP="00612B5A">
            <w:pPr>
              <w:spacing w:before="120" w:after="120"/>
            </w:pPr>
          </w:p>
        </w:tc>
      </w:tr>
      <w:tr w:rsidR="00B0672D" w:rsidRPr="00864777" w14:paraId="51D53D33" w14:textId="77777777" w:rsidTr="00534DA6">
        <w:tc>
          <w:tcPr>
            <w:tcW w:w="4325" w:type="dxa"/>
          </w:tcPr>
          <w:p w14:paraId="325CABFD" w14:textId="77777777" w:rsidR="00B0672D" w:rsidRPr="00864777" w:rsidRDefault="00B0672D" w:rsidP="00612B5A">
            <w:pPr>
              <w:spacing w:before="120" w:after="120"/>
            </w:pPr>
            <w:r w:rsidRPr="00864777">
              <w:t>Date(s) of activity:</w:t>
            </w:r>
          </w:p>
          <w:p w14:paraId="283EDEEE" w14:textId="77777777" w:rsidR="00B0672D" w:rsidRPr="00864777" w:rsidRDefault="00B0672D" w:rsidP="00612B5A">
            <w:pPr>
              <w:spacing w:before="120" w:after="120"/>
              <w:rPr>
                <w:i/>
              </w:rPr>
            </w:pPr>
            <w:r w:rsidRPr="00864777">
              <w:rPr>
                <w:i/>
              </w:rPr>
              <w:t>(Give dates if known, or intended Term of activity)</w:t>
            </w:r>
          </w:p>
        </w:tc>
        <w:tc>
          <w:tcPr>
            <w:tcW w:w="6415" w:type="dxa"/>
          </w:tcPr>
          <w:p w14:paraId="0EFB1805" w14:textId="77777777" w:rsidR="00B0672D" w:rsidRPr="00864777" w:rsidRDefault="00B0672D" w:rsidP="00612B5A">
            <w:pPr>
              <w:spacing w:before="120" w:after="120"/>
            </w:pPr>
          </w:p>
        </w:tc>
      </w:tr>
      <w:tr w:rsidR="00B0672D" w:rsidRPr="00864777" w14:paraId="40398C87" w14:textId="77777777" w:rsidTr="00534DA6">
        <w:tc>
          <w:tcPr>
            <w:tcW w:w="4325" w:type="dxa"/>
          </w:tcPr>
          <w:p w14:paraId="7C99AF01" w14:textId="77777777" w:rsidR="00B0672D" w:rsidRPr="00864777" w:rsidRDefault="00B0672D" w:rsidP="00612B5A">
            <w:pPr>
              <w:spacing w:before="120" w:after="120"/>
            </w:pPr>
            <w:r w:rsidRPr="00864777">
              <w:t>Total cost of the activity:</w:t>
            </w:r>
          </w:p>
        </w:tc>
        <w:tc>
          <w:tcPr>
            <w:tcW w:w="6415" w:type="dxa"/>
          </w:tcPr>
          <w:p w14:paraId="2EDBC5A1" w14:textId="77777777" w:rsidR="00B0672D" w:rsidRPr="00864777" w:rsidRDefault="00B0672D" w:rsidP="00612B5A">
            <w:pPr>
              <w:spacing w:before="120" w:after="120"/>
            </w:pPr>
          </w:p>
        </w:tc>
      </w:tr>
      <w:tr w:rsidR="003C2C6B" w:rsidRPr="00864777" w14:paraId="07279790" w14:textId="77777777" w:rsidTr="00534DA6">
        <w:tc>
          <w:tcPr>
            <w:tcW w:w="4325" w:type="dxa"/>
          </w:tcPr>
          <w:p w14:paraId="7AD0E51D" w14:textId="77777777" w:rsidR="003C2C6B" w:rsidRPr="00864777" w:rsidRDefault="003C2C6B" w:rsidP="00612B5A">
            <w:pPr>
              <w:spacing w:before="120" w:after="120"/>
            </w:pPr>
            <w:r w:rsidRPr="00864777">
              <w:t>If an event will this be virtual, in-person or hybrid?</w:t>
            </w:r>
          </w:p>
        </w:tc>
        <w:tc>
          <w:tcPr>
            <w:tcW w:w="6415" w:type="dxa"/>
          </w:tcPr>
          <w:p w14:paraId="3AF29414" w14:textId="77777777" w:rsidR="003C2C6B" w:rsidRPr="00864777" w:rsidRDefault="003C2C6B" w:rsidP="00612B5A">
            <w:pPr>
              <w:spacing w:before="120" w:after="120"/>
            </w:pPr>
          </w:p>
        </w:tc>
      </w:tr>
      <w:tr w:rsidR="00B0672D" w:rsidRPr="00864777" w14:paraId="36432D70" w14:textId="77777777" w:rsidTr="00534DA6">
        <w:tc>
          <w:tcPr>
            <w:tcW w:w="4325" w:type="dxa"/>
          </w:tcPr>
          <w:p w14:paraId="14EE300E" w14:textId="77777777" w:rsidR="00B0672D" w:rsidRPr="00864777" w:rsidRDefault="009510E7" w:rsidP="00612B5A">
            <w:pPr>
              <w:spacing w:before="120" w:after="120"/>
            </w:pPr>
            <w:r w:rsidRPr="00864777">
              <w:t>Amount requested from SKP@GTC</w:t>
            </w:r>
            <w:r w:rsidR="00B0672D" w:rsidRPr="00864777">
              <w:t>:</w:t>
            </w:r>
          </w:p>
          <w:p w14:paraId="10B63A2B" w14:textId="77777777" w:rsidR="00B0672D" w:rsidRPr="00864777" w:rsidRDefault="009510E7" w:rsidP="009510E7">
            <w:pPr>
              <w:spacing w:before="120" w:after="120"/>
              <w:rPr>
                <w:i/>
              </w:rPr>
            </w:pPr>
            <w:r w:rsidRPr="00864777">
              <w:rPr>
                <w:i/>
              </w:rPr>
              <w:t>(most proposals should aim to fall below</w:t>
            </w:r>
            <w:r w:rsidR="00B0672D" w:rsidRPr="00864777">
              <w:rPr>
                <w:i/>
              </w:rPr>
              <w:t xml:space="preserve"> £</w:t>
            </w:r>
            <w:r w:rsidRPr="00864777">
              <w:rPr>
                <w:i/>
              </w:rPr>
              <w:t>3</w:t>
            </w:r>
            <w:r w:rsidR="00B0672D" w:rsidRPr="00864777">
              <w:rPr>
                <w:i/>
              </w:rPr>
              <w:t>,000)</w:t>
            </w:r>
          </w:p>
        </w:tc>
        <w:tc>
          <w:tcPr>
            <w:tcW w:w="6415" w:type="dxa"/>
          </w:tcPr>
          <w:p w14:paraId="39E23620" w14:textId="77777777" w:rsidR="00B0672D" w:rsidRPr="00864777" w:rsidRDefault="00B0672D" w:rsidP="00612B5A">
            <w:pPr>
              <w:spacing w:before="120" w:after="120"/>
            </w:pPr>
          </w:p>
        </w:tc>
      </w:tr>
      <w:tr w:rsidR="00927785" w:rsidRPr="00864777" w14:paraId="2633A175" w14:textId="77777777" w:rsidTr="00534DA6">
        <w:tc>
          <w:tcPr>
            <w:tcW w:w="4325" w:type="dxa"/>
          </w:tcPr>
          <w:p w14:paraId="4A32E3EC" w14:textId="77777777" w:rsidR="00927785" w:rsidRPr="00864777" w:rsidRDefault="003C2C6B" w:rsidP="00612B5A">
            <w:pPr>
              <w:spacing w:before="120" w:after="120"/>
            </w:pPr>
            <w:r w:rsidRPr="00864777">
              <w:t>Please explain what level of support you will need from Green Templeton to host your virtual, in-person or hybrid event via bullets. e.g.funding, meeting room, admin support, Zoom hosting and support.</w:t>
            </w:r>
          </w:p>
        </w:tc>
        <w:tc>
          <w:tcPr>
            <w:tcW w:w="6415" w:type="dxa"/>
          </w:tcPr>
          <w:p w14:paraId="1D5EC474" w14:textId="77777777" w:rsidR="003C2C6B" w:rsidRPr="00864777" w:rsidRDefault="003C2C6B" w:rsidP="003C2C6B">
            <w:pPr>
              <w:spacing w:before="120" w:after="120"/>
            </w:pPr>
            <w:r w:rsidRPr="00864777">
              <w:t>•</w:t>
            </w:r>
            <w:r w:rsidRPr="00864777">
              <w:tab/>
              <w:t>Funding support?</w:t>
            </w:r>
          </w:p>
          <w:p w14:paraId="57A3694F" w14:textId="77777777" w:rsidR="003C2C6B" w:rsidRPr="00864777" w:rsidRDefault="003C2C6B" w:rsidP="003C2C6B">
            <w:pPr>
              <w:spacing w:before="120" w:after="120"/>
            </w:pPr>
            <w:r w:rsidRPr="00864777">
              <w:t>•</w:t>
            </w:r>
            <w:r w:rsidRPr="00864777">
              <w:tab/>
              <w:t>Meeting rooms?</w:t>
            </w:r>
          </w:p>
          <w:p w14:paraId="330BED5E" w14:textId="77777777" w:rsidR="003C2C6B" w:rsidRPr="00864777" w:rsidRDefault="003C2C6B" w:rsidP="003C2C6B">
            <w:pPr>
              <w:spacing w:before="120" w:after="120"/>
            </w:pPr>
            <w:r w:rsidRPr="00864777">
              <w:t>•</w:t>
            </w:r>
            <w:r w:rsidRPr="00864777">
              <w:tab/>
              <w:t>Zoom hosting and support?</w:t>
            </w:r>
          </w:p>
          <w:p w14:paraId="6B9DF7AD" w14:textId="77777777" w:rsidR="00927785" w:rsidRPr="00864777" w:rsidRDefault="003C2C6B" w:rsidP="003C2C6B">
            <w:pPr>
              <w:spacing w:before="120" w:after="120"/>
            </w:pPr>
            <w:r w:rsidRPr="00864777">
              <w:t>•</w:t>
            </w:r>
            <w:r w:rsidRPr="00864777">
              <w:tab/>
              <w:t>Administrative support?</w:t>
            </w:r>
          </w:p>
        </w:tc>
      </w:tr>
      <w:tr w:rsidR="00B0672D" w:rsidRPr="00864777" w14:paraId="1540040C" w14:textId="77777777" w:rsidTr="00534DA6">
        <w:tc>
          <w:tcPr>
            <w:tcW w:w="4325" w:type="dxa"/>
          </w:tcPr>
          <w:p w14:paraId="25C5D7DA" w14:textId="77777777" w:rsidR="00B0672D" w:rsidRPr="00864777" w:rsidRDefault="00B0672D" w:rsidP="00612B5A">
            <w:pPr>
              <w:spacing w:before="120" w:after="120"/>
            </w:pPr>
            <w:r w:rsidRPr="00864777">
              <w:t>Any other funding applied for or received:</w:t>
            </w:r>
          </w:p>
          <w:p w14:paraId="31F69193" w14:textId="77777777" w:rsidR="00B0672D" w:rsidRPr="00864777" w:rsidRDefault="00B0672D" w:rsidP="00612B5A">
            <w:pPr>
              <w:spacing w:before="120" w:after="120"/>
              <w:rPr>
                <w:i/>
              </w:rPr>
            </w:pPr>
            <w:r w:rsidRPr="00864777">
              <w:rPr>
                <w:i/>
              </w:rPr>
              <w:t>(Give the funding source and the total amount(s) applied for or received.)</w:t>
            </w:r>
          </w:p>
        </w:tc>
        <w:tc>
          <w:tcPr>
            <w:tcW w:w="6415" w:type="dxa"/>
          </w:tcPr>
          <w:p w14:paraId="5B3B83E6" w14:textId="77777777" w:rsidR="00B0672D" w:rsidRPr="00864777" w:rsidRDefault="00B0672D" w:rsidP="00612B5A">
            <w:pPr>
              <w:spacing w:before="120" w:after="120"/>
            </w:pPr>
          </w:p>
        </w:tc>
      </w:tr>
      <w:tr w:rsidR="00B0672D" w:rsidRPr="00864777" w14:paraId="74F81B50" w14:textId="77777777" w:rsidTr="00534DA6">
        <w:tc>
          <w:tcPr>
            <w:tcW w:w="4325" w:type="dxa"/>
          </w:tcPr>
          <w:p w14:paraId="53E7ECA4" w14:textId="77777777" w:rsidR="00B0672D" w:rsidRPr="00864777" w:rsidRDefault="00B0672D" w:rsidP="00612B5A">
            <w:pPr>
              <w:spacing w:before="120" w:after="120"/>
            </w:pPr>
            <w:r w:rsidRPr="00864777">
              <w:t>Breakdown of costs:</w:t>
            </w:r>
          </w:p>
          <w:p w14:paraId="036E36D5" w14:textId="77777777" w:rsidR="00B0672D" w:rsidRPr="00864777" w:rsidRDefault="00B0672D" w:rsidP="00612B5A">
            <w:pPr>
              <w:spacing w:before="120" w:after="120"/>
              <w:rPr>
                <w:i/>
              </w:rPr>
            </w:pPr>
            <w:r w:rsidRPr="00864777">
              <w:rPr>
                <w:i/>
              </w:rPr>
              <w:t>(Give details of what the funds will be spend on – eg. travel, accommodation, catering, external room hire, dissemination.)</w:t>
            </w:r>
          </w:p>
        </w:tc>
        <w:tc>
          <w:tcPr>
            <w:tcW w:w="6415" w:type="dxa"/>
          </w:tcPr>
          <w:p w14:paraId="363A4865" w14:textId="77777777" w:rsidR="00B0672D" w:rsidRPr="00864777" w:rsidRDefault="00B0672D" w:rsidP="00612B5A">
            <w:pPr>
              <w:spacing w:before="120" w:after="120"/>
            </w:pPr>
          </w:p>
        </w:tc>
      </w:tr>
    </w:tbl>
    <w:p w14:paraId="6D3CB6FC" w14:textId="77777777" w:rsidR="00B0672D" w:rsidRPr="00864777" w:rsidRDefault="00B0672D"/>
    <w:p w14:paraId="4D44C32E" w14:textId="77777777" w:rsidR="00B0672D" w:rsidRPr="00864777" w:rsidRDefault="00B0672D"/>
    <w:p w14:paraId="62008943" w14:textId="629D0983" w:rsidR="00B0672D" w:rsidRPr="00864777" w:rsidRDefault="009510E7" w:rsidP="0081289B">
      <w:pPr>
        <w:jc w:val="center"/>
        <w:rPr>
          <w:rStyle w:val="Hyperlink"/>
          <w:rFonts w:cs="Arial"/>
          <w:b/>
        </w:rPr>
      </w:pPr>
      <w:r w:rsidRPr="00864777">
        <w:rPr>
          <w:b/>
        </w:rPr>
        <w:lastRenderedPageBreak/>
        <w:t>Please email c</w:t>
      </w:r>
      <w:r w:rsidR="00B0672D" w:rsidRPr="00864777">
        <w:rPr>
          <w:b/>
        </w:rPr>
        <w:t xml:space="preserve">ompleted application forms </w:t>
      </w:r>
      <w:r w:rsidRPr="00864777">
        <w:rPr>
          <w:b/>
        </w:rPr>
        <w:t>t</w:t>
      </w:r>
      <w:r w:rsidR="00B0672D" w:rsidRPr="00864777">
        <w:rPr>
          <w:b/>
        </w:rPr>
        <w:t xml:space="preserve">o </w:t>
      </w:r>
      <w:hyperlink r:id="rId9" w:history="1">
        <w:r w:rsidR="00C23A81" w:rsidRPr="00864777">
          <w:rPr>
            <w:rStyle w:val="Hyperlink"/>
            <w:rFonts w:cs="Arial"/>
            <w:b/>
          </w:rPr>
          <w:t>yoland.johnson@gtc.ox.ac.uk</w:t>
        </w:r>
      </w:hyperlink>
    </w:p>
    <w:p w14:paraId="499EA91B" w14:textId="77777777" w:rsidR="00534DA6" w:rsidRPr="00864777" w:rsidRDefault="00534DA6" w:rsidP="0081289B">
      <w:pPr>
        <w:jc w:val="center"/>
        <w:rPr>
          <w:b/>
        </w:rPr>
      </w:pPr>
    </w:p>
    <w:p w14:paraId="66CA3B83" w14:textId="77777777" w:rsidR="00534DA6" w:rsidRPr="00864777" w:rsidRDefault="0051777D" w:rsidP="0081289B">
      <w:pPr>
        <w:jc w:val="center"/>
        <w:rPr>
          <w:b/>
        </w:rPr>
      </w:pPr>
      <w:r w:rsidRPr="00864777">
        <w:rPr>
          <w:b/>
        </w:rPr>
        <w:t xml:space="preserve">Please see following pages for a guide to successful events and meetings for SKP. </w:t>
      </w:r>
    </w:p>
    <w:p w14:paraId="7759EE19" w14:textId="77777777" w:rsidR="003C2C6B" w:rsidRPr="00864777" w:rsidRDefault="003C2C6B" w:rsidP="0081289B">
      <w:pPr>
        <w:jc w:val="center"/>
        <w:rPr>
          <w:b/>
        </w:rPr>
      </w:pPr>
    </w:p>
    <w:p w14:paraId="5010294C" w14:textId="77777777" w:rsidR="003C2C6B" w:rsidRPr="00864777" w:rsidRDefault="003C2C6B" w:rsidP="0081289B">
      <w:pPr>
        <w:jc w:val="center"/>
        <w:rPr>
          <w:b/>
        </w:rPr>
      </w:pPr>
    </w:p>
    <w:p w14:paraId="170D17F6" w14:textId="77777777" w:rsidR="003C2C6B" w:rsidRPr="00864777" w:rsidRDefault="003C2C6B" w:rsidP="0081289B">
      <w:pPr>
        <w:jc w:val="center"/>
        <w:rPr>
          <w:b/>
        </w:rPr>
      </w:pPr>
    </w:p>
    <w:p w14:paraId="6C5CF98D" w14:textId="77777777" w:rsidR="003C2C6B" w:rsidRDefault="003C2C6B" w:rsidP="0081289B">
      <w:pPr>
        <w:jc w:val="center"/>
        <w:rPr>
          <w:b/>
        </w:rPr>
      </w:pPr>
    </w:p>
    <w:p w14:paraId="45DE9779" w14:textId="77777777" w:rsidR="003C2C6B" w:rsidRDefault="003C2C6B" w:rsidP="0081289B">
      <w:pPr>
        <w:jc w:val="center"/>
        <w:rPr>
          <w:b/>
        </w:rPr>
      </w:pPr>
    </w:p>
    <w:p w14:paraId="0765E38A" w14:textId="77777777" w:rsidR="003C2C6B" w:rsidRDefault="003C2C6B" w:rsidP="0081289B">
      <w:pPr>
        <w:jc w:val="center"/>
        <w:rPr>
          <w:b/>
        </w:rPr>
      </w:pPr>
    </w:p>
    <w:p w14:paraId="6AD6CBCB" w14:textId="77777777" w:rsidR="003C2C6B" w:rsidRDefault="003C2C6B" w:rsidP="0081289B">
      <w:pPr>
        <w:jc w:val="center"/>
        <w:rPr>
          <w:b/>
        </w:rPr>
      </w:pPr>
    </w:p>
    <w:p w14:paraId="4D552075" w14:textId="77777777" w:rsidR="003C2C6B" w:rsidRDefault="003C2C6B" w:rsidP="0081289B">
      <w:pPr>
        <w:jc w:val="center"/>
        <w:rPr>
          <w:b/>
        </w:rPr>
      </w:pPr>
    </w:p>
    <w:p w14:paraId="55CB1021" w14:textId="77777777" w:rsidR="003C2C6B" w:rsidRDefault="003C2C6B" w:rsidP="0081289B">
      <w:pPr>
        <w:jc w:val="center"/>
        <w:rPr>
          <w:b/>
        </w:rPr>
      </w:pPr>
    </w:p>
    <w:p w14:paraId="6A36A3D8" w14:textId="77777777" w:rsidR="003C2C6B" w:rsidRDefault="003C2C6B" w:rsidP="0081289B">
      <w:pPr>
        <w:jc w:val="center"/>
        <w:rPr>
          <w:b/>
        </w:rPr>
      </w:pPr>
    </w:p>
    <w:p w14:paraId="4D3877D9" w14:textId="77777777" w:rsidR="003C2C6B" w:rsidRDefault="003C2C6B" w:rsidP="0081289B">
      <w:pPr>
        <w:jc w:val="center"/>
        <w:rPr>
          <w:b/>
        </w:rPr>
      </w:pPr>
    </w:p>
    <w:p w14:paraId="0A5AACA2" w14:textId="77777777" w:rsidR="003C2C6B" w:rsidRDefault="003C2C6B" w:rsidP="0081289B">
      <w:pPr>
        <w:jc w:val="center"/>
        <w:rPr>
          <w:b/>
        </w:rPr>
      </w:pPr>
    </w:p>
    <w:p w14:paraId="539D6C70" w14:textId="77777777" w:rsidR="003C2C6B" w:rsidRDefault="003C2C6B" w:rsidP="0081289B">
      <w:pPr>
        <w:jc w:val="center"/>
        <w:rPr>
          <w:b/>
        </w:rPr>
      </w:pPr>
    </w:p>
    <w:p w14:paraId="5955D742" w14:textId="77777777" w:rsidR="003C2C6B" w:rsidRDefault="003C2C6B" w:rsidP="0081289B">
      <w:pPr>
        <w:jc w:val="center"/>
        <w:rPr>
          <w:b/>
        </w:rPr>
      </w:pPr>
    </w:p>
    <w:p w14:paraId="4D2FDF42" w14:textId="77777777" w:rsidR="003C2C6B" w:rsidRDefault="003C2C6B" w:rsidP="0081289B">
      <w:pPr>
        <w:jc w:val="center"/>
        <w:rPr>
          <w:b/>
        </w:rPr>
      </w:pPr>
    </w:p>
    <w:p w14:paraId="4094D07A" w14:textId="77777777" w:rsidR="003C2C6B" w:rsidRDefault="003C2C6B" w:rsidP="0081289B">
      <w:pPr>
        <w:jc w:val="center"/>
        <w:rPr>
          <w:b/>
        </w:rPr>
      </w:pPr>
    </w:p>
    <w:p w14:paraId="280EA892" w14:textId="77777777" w:rsidR="003C2C6B" w:rsidRDefault="003C2C6B" w:rsidP="0081289B">
      <w:pPr>
        <w:jc w:val="center"/>
        <w:rPr>
          <w:b/>
        </w:rPr>
      </w:pPr>
    </w:p>
    <w:p w14:paraId="5565B11E" w14:textId="77777777" w:rsidR="00534DA6" w:rsidRDefault="00534DA6" w:rsidP="0081289B">
      <w:pPr>
        <w:jc w:val="center"/>
        <w:rPr>
          <w:b/>
        </w:rPr>
      </w:pPr>
    </w:p>
    <w:p w14:paraId="3948C210" w14:textId="77777777" w:rsidR="00534DA6" w:rsidRDefault="00534DA6" w:rsidP="0081289B">
      <w:pPr>
        <w:jc w:val="center"/>
        <w:rPr>
          <w:b/>
        </w:rPr>
      </w:pPr>
    </w:p>
    <w:p w14:paraId="3749A473" w14:textId="77777777" w:rsidR="00534DA6" w:rsidRDefault="00534DA6" w:rsidP="0081289B">
      <w:pPr>
        <w:jc w:val="center"/>
        <w:rPr>
          <w:b/>
        </w:rPr>
      </w:pPr>
    </w:p>
    <w:p w14:paraId="1F3691F1" w14:textId="77777777" w:rsidR="00534DA6" w:rsidRDefault="00534DA6" w:rsidP="0081289B">
      <w:pPr>
        <w:jc w:val="center"/>
        <w:rPr>
          <w:b/>
        </w:rPr>
      </w:pPr>
    </w:p>
    <w:p w14:paraId="0B898CF1" w14:textId="77777777" w:rsidR="00534DA6" w:rsidRDefault="00534DA6" w:rsidP="0081289B">
      <w:pPr>
        <w:jc w:val="center"/>
        <w:rPr>
          <w:b/>
        </w:rPr>
      </w:pPr>
    </w:p>
    <w:p w14:paraId="36F0AA7B" w14:textId="77777777" w:rsidR="00534DA6" w:rsidRDefault="00534DA6" w:rsidP="0081289B">
      <w:pPr>
        <w:jc w:val="center"/>
        <w:rPr>
          <w:b/>
        </w:rPr>
      </w:pPr>
    </w:p>
    <w:p w14:paraId="49C8FB9D" w14:textId="77777777" w:rsidR="00534DA6" w:rsidRDefault="00534DA6" w:rsidP="0081289B">
      <w:pPr>
        <w:jc w:val="center"/>
        <w:rPr>
          <w:b/>
        </w:rPr>
      </w:pPr>
    </w:p>
    <w:p w14:paraId="3E698216" w14:textId="77777777" w:rsidR="00534DA6" w:rsidRDefault="00534DA6" w:rsidP="0081289B">
      <w:pPr>
        <w:jc w:val="center"/>
        <w:rPr>
          <w:b/>
        </w:rPr>
      </w:pPr>
    </w:p>
    <w:p w14:paraId="70B06DD7" w14:textId="77777777" w:rsidR="00534DA6" w:rsidRDefault="00534DA6" w:rsidP="0081289B">
      <w:pPr>
        <w:jc w:val="center"/>
        <w:rPr>
          <w:b/>
        </w:rPr>
      </w:pPr>
    </w:p>
    <w:p w14:paraId="3B72C7DE" w14:textId="77777777" w:rsidR="00534DA6" w:rsidRDefault="00534DA6" w:rsidP="0081289B">
      <w:pPr>
        <w:jc w:val="center"/>
        <w:rPr>
          <w:b/>
        </w:rPr>
      </w:pPr>
    </w:p>
    <w:p w14:paraId="3D6A65BE" w14:textId="77777777" w:rsidR="00534DA6" w:rsidRDefault="00534DA6" w:rsidP="0081289B">
      <w:pPr>
        <w:jc w:val="center"/>
        <w:rPr>
          <w:b/>
        </w:rPr>
      </w:pPr>
    </w:p>
    <w:p w14:paraId="35CDF88D" w14:textId="77777777" w:rsidR="00534DA6" w:rsidRDefault="00534DA6" w:rsidP="0081289B">
      <w:pPr>
        <w:jc w:val="center"/>
        <w:rPr>
          <w:b/>
        </w:rPr>
      </w:pPr>
    </w:p>
    <w:p w14:paraId="39C4FA7C" w14:textId="77777777" w:rsidR="00534DA6" w:rsidRDefault="00534DA6" w:rsidP="0081289B">
      <w:pPr>
        <w:jc w:val="center"/>
        <w:rPr>
          <w:b/>
        </w:rPr>
      </w:pPr>
    </w:p>
    <w:p w14:paraId="54CA48E7" w14:textId="77777777" w:rsidR="00534DA6" w:rsidRDefault="00534DA6" w:rsidP="0081289B">
      <w:pPr>
        <w:jc w:val="center"/>
        <w:rPr>
          <w:b/>
        </w:rPr>
      </w:pPr>
    </w:p>
    <w:p w14:paraId="6F5BA84C" w14:textId="77777777" w:rsidR="00534DA6" w:rsidRDefault="00534DA6" w:rsidP="0081289B">
      <w:pPr>
        <w:jc w:val="center"/>
        <w:rPr>
          <w:b/>
        </w:rPr>
      </w:pPr>
    </w:p>
    <w:p w14:paraId="2A545868" w14:textId="77777777" w:rsidR="003C2C6B" w:rsidRDefault="003C2C6B" w:rsidP="001948B7">
      <w:pPr>
        <w:pStyle w:val="Heading1"/>
        <w:rPr>
          <w:rFonts w:ascii="Arial" w:hAnsi="Arial" w:cs="Arial"/>
          <w:sz w:val="22"/>
          <w:szCs w:val="22"/>
        </w:rPr>
      </w:pPr>
    </w:p>
    <w:p w14:paraId="00D05DBC" w14:textId="77777777" w:rsidR="003C2C6B" w:rsidRDefault="003C2C6B" w:rsidP="003C2C6B"/>
    <w:p w14:paraId="54A8A181" w14:textId="77777777" w:rsidR="003C2C6B" w:rsidRDefault="003C2C6B" w:rsidP="003C2C6B"/>
    <w:p w14:paraId="6448B225" w14:textId="77777777" w:rsidR="003C2C6B" w:rsidRPr="003C2C6B" w:rsidRDefault="003C2C6B" w:rsidP="003C2C6B"/>
    <w:p w14:paraId="53E72A67" w14:textId="77777777" w:rsidR="003C2C6B" w:rsidRDefault="003C2C6B" w:rsidP="001948B7">
      <w:pPr>
        <w:pStyle w:val="Heading1"/>
        <w:rPr>
          <w:rFonts w:ascii="Arial" w:hAnsi="Arial" w:cs="Arial"/>
          <w:sz w:val="22"/>
          <w:szCs w:val="22"/>
        </w:rPr>
      </w:pPr>
    </w:p>
    <w:p w14:paraId="6652A003" w14:textId="77777777" w:rsidR="003C2C6B" w:rsidRDefault="003C2C6B" w:rsidP="001948B7">
      <w:pPr>
        <w:pStyle w:val="Heading1"/>
        <w:rPr>
          <w:rFonts w:ascii="Arial" w:hAnsi="Arial" w:cs="Arial"/>
          <w:sz w:val="22"/>
          <w:szCs w:val="22"/>
        </w:rPr>
      </w:pPr>
    </w:p>
    <w:p w14:paraId="0AD170D4" w14:textId="77777777" w:rsidR="001948B7" w:rsidRPr="001948B7" w:rsidRDefault="001948B7" w:rsidP="001948B7">
      <w:pPr>
        <w:pStyle w:val="Heading1"/>
        <w:rPr>
          <w:rFonts w:ascii="Arial" w:hAnsi="Arial" w:cs="Arial"/>
          <w:sz w:val="22"/>
          <w:szCs w:val="22"/>
        </w:rPr>
      </w:pPr>
      <w:r w:rsidRPr="001948B7">
        <w:rPr>
          <w:rFonts w:ascii="Arial" w:hAnsi="Arial" w:cs="Arial"/>
          <w:sz w:val="22"/>
          <w:szCs w:val="22"/>
        </w:rPr>
        <w:t xml:space="preserve">Notes on Successful Events and Meetings for SKP </w:t>
      </w:r>
    </w:p>
    <w:p w14:paraId="1FE23169" w14:textId="77777777" w:rsidR="001948B7" w:rsidRPr="001948B7" w:rsidRDefault="001948B7" w:rsidP="001948B7">
      <w:pPr>
        <w:pStyle w:val="Heading2"/>
        <w:rPr>
          <w:rFonts w:ascii="Arial" w:hAnsi="Arial" w:cs="Arial"/>
          <w:sz w:val="22"/>
          <w:szCs w:val="22"/>
        </w:rPr>
      </w:pPr>
      <w:r w:rsidRPr="001948B7">
        <w:rPr>
          <w:rFonts w:ascii="Arial" w:hAnsi="Arial" w:cs="Arial"/>
          <w:sz w:val="22"/>
          <w:szCs w:val="22"/>
        </w:rPr>
        <w:t xml:space="preserve">Aim </w:t>
      </w:r>
    </w:p>
    <w:p w14:paraId="438E4C0E" w14:textId="77777777" w:rsidR="001948B7" w:rsidRPr="001948B7" w:rsidRDefault="001948B7" w:rsidP="001948B7">
      <w:r w:rsidRPr="001948B7">
        <w:t xml:space="preserve">Here are some notes to help you to make a successful application and to run a successful event. </w:t>
      </w:r>
    </w:p>
    <w:p w14:paraId="450896CB" w14:textId="77777777" w:rsidR="001948B7" w:rsidRPr="001948B7" w:rsidRDefault="001948B7" w:rsidP="001948B7">
      <w:pPr>
        <w:pStyle w:val="Heading2"/>
        <w:rPr>
          <w:rFonts w:ascii="Arial" w:hAnsi="Arial" w:cs="Arial"/>
          <w:sz w:val="22"/>
          <w:szCs w:val="22"/>
        </w:rPr>
      </w:pPr>
      <w:r w:rsidRPr="001948B7">
        <w:rPr>
          <w:rFonts w:ascii="Arial" w:hAnsi="Arial" w:cs="Arial"/>
          <w:sz w:val="22"/>
          <w:szCs w:val="22"/>
        </w:rPr>
        <w:t>Leadership and Goal Setting</w:t>
      </w:r>
    </w:p>
    <w:p w14:paraId="758DBE30" w14:textId="77777777" w:rsidR="001948B7" w:rsidRPr="001948B7" w:rsidRDefault="001948B7" w:rsidP="001948B7">
      <w:pPr>
        <w:pStyle w:val="ListParagraph"/>
        <w:numPr>
          <w:ilvl w:val="0"/>
          <w:numId w:val="5"/>
        </w:numPr>
      </w:pPr>
      <w:r w:rsidRPr="001948B7">
        <w:t xml:space="preserve">Clear academic leadership is the most important element of all. There is no substitute for a well-motivated, well-prepared individual who will lead the preparation, communications, the event itself, and the follow-up. </w:t>
      </w:r>
    </w:p>
    <w:p w14:paraId="59C62C79" w14:textId="77777777" w:rsidR="001948B7" w:rsidRPr="001948B7" w:rsidRDefault="001948B7" w:rsidP="001948B7">
      <w:pPr>
        <w:pStyle w:val="ListParagraph"/>
        <w:numPr>
          <w:ilvl w:val="0"/>
          <w:numId w:val="5"/>
        </w:numPr>
      </w:pPr>
      <w:r w:rsidRPr="001948B7">
        <w:t xml:space="preserve">The leadership should be able to explain clearly what the purpose of the event is. The goals of the event should be clearly stated with a clear plan as to how these will be achieved. </w:t>
      </w:r>
    </w:p>
    <w:p w14:paraId="22A513AC" w14:textId="77777777" w:rsidR="001948B7" w:rsidRPr="001948B7" w:rsidRDefault="001948B7" w:rsidP="001948B7">
      <w:pPr>
        <w:pStyle w:val="ListParagraph"/>
        <w:numPr>
          <w:ilvl w:val="0"/>
          <w:numId w:val="5"/>
        </w:numPr>
      </w:pPr>
      <w:r w:rsidRPr="001948B7">
        <w:t>When there is a well-reasoned set of goals and clear leadership, most of the other issues are resolved before the event rather than becoming problems on the day.</w:t>
      </w:r>
    </w:p>
    <w:p w14:paraId="31F06EAC" w14:textId="77777777" w:rsidR="001948B7" w:rsidRPr="001948B7" w:rsidRDefault="001948B7" w:rsidP="001948B7">
      <w:pPr>
        <w:pStyle w:val="ListParagraph"/>
        <w:numPr>
          <w:ilvl w:val="0"/>
          <w:numId w:val="5"/>
        </w:numPr>
      </w:pPr>
      <w:r w:rsidRPr="001948B7">
        <w:t xml:space="preserve">Setting goals should come first as it defines who should be invited and what type of event should be held. </w:t>
      </w:r>
    </w:p>
    <w:p w14:paraId="6FD2975F" w14:textId="77777777" w:rsidR="001948B7" w:rsidRPr="001948B7" w:rsidRDefault="001948B7" w:rsidP="001948B7">
      <w:pPr>
        <w:pStyle w:val="Heading2"/>
        <w:rPr>
          <w:rFonts w:ascii="Arial" w:hAnsi="Arial" w:cs="Arial"/>
          <w:sz w:val="22"/>
          <w:szCs w:val="22"/>
        </w:rPr>
      </w:pPr>
      <w:r w:rsidRPr="001948B7">
        <w:rPr>
          <w:rFonts w:ascii="Arial" w:hAnsi="Arial" w:cs="Arial"/>
          <w:sz w:val="22"/>
          <w:szCs w:val="22"/>
        </w:rPr>
        <w:t>Preparation and Goals</w:t>
      </w:r>
    </w:p>
    <w:p w14:paraId="7D05FE03" w14:textId="77777777" w:rsidR="001948B7" w:rsidRPr="001948B7" w:rsidRDefault="001948B7" w:rsidP="001948B7">
      <w:pPr>
        <w:pStyle w:val="ListParagraph"/>
        <w:numPr>
          <w:ilvl w:val="0"/>
          <w:numId w:val="6"/>
        </w:numPr>
      </w:pPr>
      <w:r w:rsidRPr="001948B7">
        <w:t xml:space="preserve">The quality of the day and eventual output is dependent on the planning of the event. </w:t>
      </w:r>
    </w:p>
    <w:p w14:paraId="69EEA582" w14:textId="77777777" w:rsidR="001948B7" w:rsidRPr="001948B7" w:rsidRDefault="001948B7" w:rsidP="001948B7">
      <w:pPr>
        <w:pStyle w:val="ListParagraph"/>
        <w:numPr>
          <w:ilvl w:val="0"/>
          <w:numId w:val="6"/>
        </w:numPr>
      </w:pPr>
      <w:r w:rsidRPr="001948B7">
        <w:t>Must decide on format, and be aware of issues associated with each:</w:t>
      </w:r>
    </w:p>
    <w:p w14:paraId="03506624" w14:textId="77777777" w:rsidR="001948B7" w:rsidRPr="001948B7" w:rsidRDefault="001948B7" w:rsidP="001948B7">
      <w:pPr>
        <w:pStyle w:val="ListParagraph"/>
        <w:numPr>
          <w:ilvl w:val="1"/>
          <w:numId w:val="6"/>
        </w:numPr>
      </w:pPr>
      <w:r w:rsidRPr="001948B7">
        <w:rPr>
          <w:i/>
          <w:iCs/>
        </w:rPr>
        <w:t>Presentations</w:t>
      </w:r>
      <w:r w:rsidRPr="001948B7">
        <w:t>: How can each presentation offer something exciting and new?</w:t>
      </w:r>
    </w:p>
    <w:p w14:paraId="3E6B147F" w14:textId="77777777" w:rsidR="001948B7" w:rsidRPr="001948B7" w:rsidRDefault="001948B7" w:rsidP="001948B7">
      <w:pPr>
        <w:pStyle w:val="ListParagraph"/>
        <w:numPr>
          <w:ilvl w:val="1"/>
          <w:numId w:val="6"/>
        </w:numPr>
      </w:pPr>
      <w:r w:rsidRPr="001948B7">
        <w:rPr>
          <w:i/>
          <w:iCs/>
        </w:rPr>
        <w:t>Discussions</w:t>
      </w:r>
      <w:r w:rsidRPr="001948B7">
        <w:t xml:space="preserve">: loudest voices tend to dominate. How can others be brought in? Set timings for all involved. A good chairperson often helps bring in those who would not otherwise speak. </w:t>
      </w:r>
    </w:p>
    <w:p w14:paraId="2CFE266E" w14:textId="77777777" w:rsidR="001948B7" w:rsidRPr="001948B7" w:rsidRDefault="001948B7" w:rsidP="001948B7">
      <w:pPr>
        <w:pStyle w:val="ListParagraph"/>
        <w:numPr>
          <w:ilvl w:val="1"/>
          <w:numId w:val="6"/>
        </w:numPr>
      </w:pPr>
      <w:r w:rsidRPr="001948B7">
        <w:rPr>
          <w:i/>
          <w:iCs/>
        </w:rPr>
        <w:t>Group work</w:t>
      </w:r>
      <w:r w:rsidRPr="001948B7">
        <w:t xml:space="preserve">: Works well if given a set goal and there is a formal process to accept/challenge findings. </w:t>
      </w:r>
    </w:p>
    <w:p w14:paraId="2D150FB8" w14:textId="77777777" w:rsidR="001948B7" w:rsidRPr="001948B7" w:rsidRDefault="001948B7" w:rsidP="001948B7">
      <w:pPr>
        <w:pStyle w:val="ListParagraph"/>
        <w:numPr>
          <w:ilvl w:val="0"/>
          <w:numId w:val="6"/>
        </w:numPr>
      </w:pPr>
      <w:r w:rsidRPr="001948B7">
        <w:t>We recommend formal processes/timings matched to intended deliverables/goals.</w:t>
      </w:r>
    </w:p>
    <w:p w14:paraId="1C08E3CE" w14:textId="77777777" w:rsidR="001948B7" w:rsidRPr="001948B7" w:rsidRDefault="001948B7" w:rsidP="001948B7">
      <w:pPr>
        <w:pStyle w:val="Heading2"/>
        <w:rPr>
          <w:rFonts w:ascii="Arial" w:hAnsi="Arial" w:cs="Arial"/>
          <w:sz w:val="22"/>
          <w:szCs w:val="22"/>
        </w:rPr>
      </w:pPr>
      <w:r w:rsidRPr="001948B7">
        <w:rPr>
          <w:rFonts w:ascii="Arial" w:hAnsi="Arial" w:cs="Arial"/>
          <w:sz w:val="22"/>
          <w:szCs w:val="22"/>
        </w:rPr>
        <w:lastRenderedPageBreak/>
        <w:t>Practical Questions and GTC Involvement</w:t>
      </w:r>
    </w:p>
    <w:p w14:paraId="1C182723" w14:textId="77777777" w:rsidR="001948B7" w:rsidRPr="001948B7" w:rsidRDefault="001948B7" w:rsidP="001948B7">
      <w:pPr>
        <w:pStyle w:val="ListParagraph"/>
        <w:numPr>
          <w:ilvl w:val="0"/>
          <w:numId w:val="7"/>
        </w:numPr>
      </w:pPr>
      <w:r w:rsidRPr="001948B7">
        <w:t xml:space="preserve">There are always a host of practical questions regarding the location, space, parking etc. A site visit is strongly recommended and can be arranged </w:t>
      </w:r>
      <w:r w:rsidR="00A05DD6">
        <w:t>through the Academic Projects</w:t>
      </w:r>
      <w:r w:rsidRPr="001948B7">
        <w:t xml:space="preserve"> Office, but this is not always possible. Photos of GTC and the rooms are available to explain the location options. </w:t>
      </w:r>
    </w:p>
    <w:p w14:paraId="65A22043" w14:textId="77777777" w:rsidR="001948B7" w:rsidRPr="001948B7" w:rsidRDefault="001948B7" w:rsidP="001948B7">
      <w:pPr>
        <w:pStyle w:val="ListParagraph"/>
        <w:numPr>
          <w:ilvl w:val="0"/>
          <w:numId w:val="7"/>
        </w:numPr>
      </w:pPr>
      <w:r w:rsidRPr="001948B7">
        <w:t xml:space="preserve">Due to Covid 19 or to other circumstances where it is not possible to meet in person, we are able to host events virtually via Zoom. The Academic Projects Office can talk you through this. </w:t>
      </w:r>
    </w:p>
    <w:p w14:paraId="17BC8D2C" w14:textId="77777777" w:rsidR="001948B7" w:rsidRPr="001948B7" w:rsidRDefault="001948B7" w:rsidP="001948B7">
      <w:pPr>
        <w:pStyle w:val="ListParagraph"/>
        <w:numPr>
          <w:ilvl w:val="0"/>
          <w:numId w:val="7"/>
        </w:numPr>
      </w:pPr>
      <w:r w:rsidRPr="001948B7">
        <w:t xml:space="preserve">Practical questions can be answered by the team at GTC. There is an important point to remember regarding the role of the college: Grantees should be aware of the connection to GTC and that an event can usually only be held at or hosted by college. It is important to think about college members and others in Oxford who they may not know, but might be interested in the event. The Academic Projects Office can help with this. </w:t>
      </w:r>
    </w:p>
    <w:p w14:paraId="37809ADD" w14:textId="77777777" w:rsidR="001948B7" w:rsidRPr="001948B7" w:rsidRDefault="001948B7" w:rsidP="001948B7">
      <w:pPr>
        <w:pStyle w:val="Heading2"/>
        <w:rPr>
          <w:rFonts w:ascii="Arial" w:hAnsi="Arial" w:cs="Arial"/>
          <w:sz w:val="22"/>
          <w:szCs w:val="22"/>
        </w:rPr>
      </w:pPr>
      <w:r w:rsidRPr="001948B7">
        <w:rPr>
          <w:rFonts w:ascii="Arial" w:hAnsi="Arial" w:cs="Arial"/>
          <w:sz w:val="22"/>
          <w:szCs w:val="22"/>
        </w:rPr>
        <w:t>Communication and Ethics</w:t>
      </w:r>
    </w:p>
    <w:p w14:paraId="5BC1EDDF" w14:textId="77777777" w:rsidR="001948B7" w:rsidRPr="001948B7" w:rsidRDefault="001948B7" w:rsidP="001948B7">
      <w:pPr>
        <w:pStyle w:val="ListParagraph"/>
        <w:numPr>
          <w:ilvl w:val="0"/>
          <w:numId w:val="8"/>
        </w:numPr>
      </w:pPr>
      <w:r w:rsidRPr="001948B7">
        <w:t>All attendees should be made aware of the names and positions of the other invitees before the event.</w:t>
      </w:r>
    </w:p>
    <w:p w14:paraId="39CF58D5" w14:textId="77777777" w:rsidR="001948B7" w:rsidRPr="001948B7" w:rsidRDefault="001948B7" w:rsidP="001948B7">
      <w:pPr>
        <w:pStyle w:val="ListParagraph"/>
        <w:numPr>
          <w:ilvl w:val="0"/>
          <w:numId w:val="8"/>
        </w:numPr>
      </w:pPr>
      <w:r w:rsidRPr="001948B7">
        <w:t>The event leadership should set the standard and: they should indicate the ‘rules’ of the event including social media. Examples:</w:t>
      </w:r>
    </w:p>
    <w:p w14:paraId="628FAE88" w14:textId="77777777" w:rsidR="001948B7" w:rsidRPr="001948B7" w:rsidRDefault="001948B7" w:rsidP="001948B7">
      <w:pPr>
        <w:pStyle w:val="ListParagraph"/>
        <w:numPr>
          <w:ilvl w:val="1"/>
          <w:numId w:val="8"/>
        </w:numPr>
      </w:pPr>
      <w:r w:rsidRPr="001948B7">
        <w:t>Private: you can acknowledge attendance, but cannot speak about the discussions, findings or identify any of the other attendees</w:t>
      </w:r>
    </w:p>
    <w:p w14:paraId="3D27785D" w14:textId="77777777" w:rsidR="001948B7" w:rsidRPr="001948B7" w:rsidRDefault="001948B7" w:rsidP="001948B7">
      <w:pPr>
        <w:pStyle w:val="ListParagraph"/>
        <w:numPr>
          <w:ilvl w:val="1"/>
          <w:numId w:val="8"/>
        </w:numPr>
      </w:pPr>
      <w:r w:rsidRPr="001948B7">
        <w:t>Chatham House Rule: participants are free to use the information received, but neither the identity nor the affiliation of the speaker(s), nor that of any other participant, may be revealed</w:t>
      </w:r>
    </w:p>
    <w:p w14:paraId="2E416346" w14:textId="77777777" w:rsidR="001948B7" w:rsidRPr="001948B7" w:rsidRDefault="001948B7" w:rsidP="001948B7">
      <w:pPr>
        <w:pStyle w:val="ListParagraph"/>
        <w:numPr>
          <w:ilvl w:val="1"/>
          <w:numId w:val="8"/>
        </w:numPr>
      </w:pPr>
      <w:r w:rsidRPr="001948B7">
        <w:t>Open: everything discussed can be quoted and used in any media</w:t>
      </w:r>
    </w:p>
    <w:p w14:paraId="1D8A45F4" w14:textId="77777777" w:rsidR="001948B7" w:rsidRPr="001948B7" w:rsidRDefault="001948B7" w:rsidP="001948B7">
      <w:pPr>
        <w:pStyle w:val="ListParagraph"/>
        <w:numPr>
          <w:ilvl w:val="0"/>
          <w:numId w:val="8"/>
        </w:numPr>
      </w:pPr>
      <w:r w:rsidRPr="001948B7">
        <w:t>All necessary ethics forms should be completed at the start of the event.</w:t>
      </w:r>
    </w:p>
    <w:p w14:paraId="5CAA6D18" w14:textId="77777777" w:rsidR="001948B7" w:rsidRPr="001948B7" w:rsidRDefault="001948B7" w:rsidP="001948B7">
      <w:pPr>
        <w:pStyle w:val="ListParagraph"/>
        <w:numPr>
          <w:ilvl w:val="0"/>
          <w:numId w:val="8"/>
        </w:numPr>
      </w:pPr>
      <w:r w:rsidRPr="001948B7">
        <w:t xml:space="preserve">The leader of the event should also be clear about the tone of the event and how concerns or disputes should be dealt with. An individual should be identified for management of any ethical or private issues or concerns. </w:t>
      </w:r>
    </w:p>
    <w:p w14:paraId="11280830" w14:textId="77777777" w:rsidR="001948B7" w:rsidRPr="001948B7" w:rsidRDefault="001948B7" w:rsidP="001948B7">
      <w:pPr>
        <w:pStyle w:val="ListParagraph"/>
        <w:numPr>
          <w:ilvl w:val="0"/>
          <w:numId w:val="8"/>
        </w:numPr>
      </w:pPr>
      <w:r w:rsidRPr="001948B7">
        <w:t xml:space="preserve">Photographs: data protection rules insist photographs should not be taken unless written permission is given. The Academic Projects Office will help arrange this by providing advice and the latest forms.  </w:t>
      </w:r>
    </w:p>
    <w:p w14:paraId="47CEE471" w14:textId="77777777" w:rsidR="001948B7" w:rsidRPr="001948B7" w:rsidRDefault="001948B7" w:rsidP="001948B7">
      <w:pPr>
        <w:pStyle w:val="ListParagraph"/>
        <w:numPr>
          <w:ilvl w:val="0"/>
          <w:numId w:val="8"/>
        </w:numPr>
      </w:pPr>
      <w:r w:rsidRPr="001948B7">
        <w:t>Publication – attendees’ permission is required in writing before any reports or materials resulting from the event in which they are mentioned are published either in print or digitally. Email will suffice. The organisers would normally arrange this sign-off but College would require formal confirmation that it has been undertaken.</w:t>
      </w:r>
    </w:p>
    <w:p w14:paraId="671E9612" w14:textId="77777777" w:rsidR="001948B7" w:rsidRPr="001948B7" w:rsidRDefault="001948B7" w:rsidP="001948B7">
      <w:pPr>
        <w:pStyle w:val="ListParagraph"/>
        <w:numPr>
          <w:ilvl w:val="0"/>
          <w:numId w:val="8"/>
        </w:numPr>
      </w:pPr>
      <w:r w:rsidRPr="001948B7">
        <w:lastRenderedPageBreak/>
        <w:t>No judgements: where personal opinions or stories are given it is important that leadership explain the need for sensitivity and state that there should be no judgement</w:t>
      </w:r>
    </w:p>
    <w:p w14:paraId="1B701445" w14:textId="77777777" w:rsidR="001948B7" w:rsidRPr="001948B7" w:rsidRDefault="001948B7" w:rsidP="001948B7">
      <w:pPr>
        <w:pStyle w:val="ListParagraph"/>
        <w:numPr>
          <w:ilvl w:val="0"/>
          <w:numId w:val="8"/>
        </w:numPr>
      </w:pPr>
      <w:r w:rsidRPr="001948B7">
        <w:t xml:space="preserve">Timings – keeping to time ensures there is space for people to discuss and offer other views. Frustration can somethings be borne of bad time management. </w:t>
      </w:r>
    </w:p>
    <w:p w14:paraId="35C66BD7" w14:textId="77777777" w:rsidR="001948B7" w:rsidRPr="001948B7" w:rsidRDefault="001948B7" w:rsidP="001948B7">
      <w:pPr>
        <w:pStyle w:val="Heading2"/>
        <w:rPr>
          <w:rFonts w:ascii="Arial" w:hAnsi="Arial" w:cs="Arial"/>
          <w:sz w:val="22"/>
          <w:szCs w:val="22"/>
        </w:rPr>
      </w:pPr>
      <w:r w:rsidRPr="001948B7">
        <w:rPr>
          <w:rFonts w:ascii="Arial" w:hAnsi="Arial" w:cs="Arial"/>
          <w:sz w:val="22"/>
          <w:szCs w:val="22"/>
        </w:rPr>
        <w:t>On the day</w:t>
      </w:r>
    </w:p>
    <w:p w14:paraId="1823E99B" w14:textId="77777777" w:rsidR="001948B7" w:rsidRPr="001948B7" w:rsidRDefault="001948B7" w:rsidP="001948B7">
      <w:pPr>
        <w:pStyle w:val="ListParagraph"/>
        <w:numPr>
          <w:ilvl w:val="0"/>
          <w:numId w:val="9"/>
        </w:numPr>
      </w:pPr>
      <w:r w:rsidRPr="001948B7">
        <w:t xml:space="preserve">For a well-planned event, most common problems are avoided, but leadership on the day is still important with proper introductions, direction and aims set for each session.  </w:t>
      </w:r>
    </w:p>
    <w:p w14:paraId="34C59243" w14:textId="77777777" w:rsidR="001948B7" w:rsidRPr="001948B7" w:rsidRDefault="001948B7" w:rsidP="001948B7">
      <w:pPr>
        <w:pStyle w:val="ListParagraph"/>
        <w:numPr>
          <w:ilvl w:val="0"/>
          <w:numId w:val="9"/>
        </w:numPr>
      </w:pPr>
      <w:r w:rsidRPr="001948B7">
        <w:t xml:space="preserve">Events can be recorded but please speak to the team on how this can be achieved.  The best outcomes seem to be from short interviews with good editing. Vox pop interviews also work quite well but again, planning, and aims are important. Don’t just say ‘let’s film this’. </w:t>
      </w:r>
    </w:p>
    <w:p w14:paraId="1A88DB99" w14:textId="77777777" w:rsidR="001948B7" w:rsidRPr="001948B7" w:rsidRDefault="001948B7" w:rsidP="001948B7">
      <w:pPr>
        <w:pStyle w:val="ListParagraph"/>
        <w:numPr>
          <w:ilvl w:val="0"/>
          <w:numId w:val="9"/>
        </w:numPr>
      </w:pPr>
      <w:r w:rsidRPr="001948B7">
        <w:t>Filming and Audio recording – attendees’ permission is required in writing before any films or audio are recorded in which they are appear and then uploaded to any websites or distributed. Email will suffice. Again</w:t>
      </w:r>
      <w:r>
        <w:t xml:space="preserve">, </w:t>
      </w:r>
      <w:r w:rsidRPr="001948B7">
        <w:t xml:space="preserve">the organisers would normally arrange this sign-off but College would require formal confirmation that it has been undertaken. The Academic Projects Office will help arrange this by providing advice and the latest forms.  </w:t>
      </w:r>
    </w:p>
    <w:p w14:paraId="0F5D4C75" w14:textId="77777777" w:rsidR="001948B7" w:rsidRPr="001948B7" w:rsidRDefault="001948B7" w:rsidP="001948B7">
      <w:pPr>
        <w:pStyle w:val="ListParagraph"/>
        <w:numPr>
          <w:ilvl w:val="0"/>
          <w:numId w:val="9"/>
        </w:numPr>
      </w:pPr>
      <w:r w:rsidRPr="001948B7">
        <w:t>How notes and findings are to be recorded should be decided before the event. Note taking should be done by the person who will use the notes, and the note taking process should support the aims of each session and the goals of the event.</w:t>
      </w:r>
    </w:p>
    <w:p w14:paraId="094AF01C" w14:textId="77777777" w:rsidR="001948B7" w:rsidRDefault="001948B7" w:rsidP="001948B7">
      <w:pPr>
        <w:pStyle w:val="ListParagraph"/>
        <w:numPr>
          <w:ilvl w:val="0"/>
          <w:numId w:val="9"/>
        </w:numPr>
      </w:pPr>
      <w:r w:rsidRPr="001948B7">
        <w:t>Timings are key: drifting from the allotted timings can result in poor outcomes as aims are missed.</w:t>
      </w:r>
    </w:p>
    <w:p w14:paraId="1AEA2037" w14:textId="77777777" w:rsidR="001948B7" w:rsidRDefault="001948B7" w:rsidP="001948B7"/>
    <w:p w14:paraId="22E2A0BE" w14:textId="77777777" w:rsidR="001948B7" w:rsidRDefault="001948B7" w:rsidP="001948B7"/>
    <w:p w14:paraId="6B3D6CCA" w14:textId="77777777" w:rsidR="001948B7" w:rsidRPr="001948B7" w:rsidRDefault="001948B7" w:rsidP="001948B7"/>
    <w:p w14:paraId="2E83846F" w14:textId="0EA348DD" w:rsidR="001948B7" w:rsidRPr="001948B7" w:rsidRDefault="001948B7" w:rsidP="001948B7">
      <w:pPr>
        <w:ind w:left="360"/>
      </w:pPr>
      <w:r w:rsidRPr="001948B7">
        <w:t xml:space="preserve">If you need any clarification or assistance, please do get in touch with the Academic Projects Office Yoland Johnson, </w:t>
      </w:r>
      <w:hyperlink r:id="rId10" w:history="1">
        <w:r w:rsidRPr="001948B7">
          <w:rPr>
            <w:rStyle w:val="Hyperlink"/>
            <w:rFonts w:cs="Arial"/>
          </w:rPr>
          <w:t>yoland.johnson@gtc.ox.ac.uk</w:t>
        </w:r>
      </w:hyperlink>
    </w:p>
    <w:p w14:paraId="067C6454" w14:textId="77777777" w:rsidR="00534DA6" w:rsidRPr="001948B7" w:rsidRDefault="00534DA6" w:rsidP="0081289B">
      <w:pPr>
        <w:jc w:val="center"/>
        <w:rPr>
          <w:b/>
        </w:rPr>
      </w:pPr>
    </w:p>
    <w:p w14:paraId="6D21A15C" w14:textId="77777777" w:rsidR="00534DA6" w:rsidRDefault="00534DA6" w:rsidP="0081289B">
      <w:pPr>
        <w:jc w:val="center"/>
        <w:rPr>
          <w:b/>
        </w:rPr>
      </w:pPr>
    </w:p>
    <w:p w14:paraId="3E384520" w14:textId="77777777" w:rsidR="00534DA6" w:rsidRDefault="00534DA6" w:rsidP="0081289B">
      <w:pPr>
        <w:jc w:val="center"/>
        <w:rPr>
          <w:b/>
        </w:rPr>
      </w:pPr>
    </w:p>
    <w:sectPr w:rsidR="00534DA6" w:rsidSect="00F70E91">
      <w:headerReference w:type="default" r:id="rId11"/>
      <w:footerReference w:type="default" r:id="rId12"/>
      <w:pgSz w:w="11906" w:h="16838"/>
      <w:pgMar w:top="1440" w:right="720" w:bottom="1276"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C18BA" w14:textId="77777777" w:rsidR="00B0672D" w:rsidRDefault="00B0672D" w:rsidP="00616E48">
      <w:r>
        <w:separator/>
      </w:r>
    </w:p>
  </w:endnote>
  <w:endnote w:type="continuationSeparator" w:id="0">
    <w:p w14:paraId="561346C9" w14:textId="77777777" w:rsidR="00B0672D" w:rsidRDefault="00B0672D" w:rsidP="0061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636FB" w14:textId="40953137" w:rsidR="00B0672D" w:rsidRDefault="00492E60">
    <w:pPr>
      <w:pStyle w:val="Footer"/>
      <w:jc w:val="center"/>
    </w:pPr>
    <w:r>
      <w:fldChar w:fldCharType="begin"/>
    </w:r>
    <w:r>
      <w:instrText xml:space="preserve"> PAGE   \* MERGEFORMAT </w:instrText>
    </w:r>
    <w:r>
      <w:fldChar w:fldCharType="separate"/>
    </w:r>
    <w:r w:rsidR="002E166D">
      <w:rPr>
        <w:noProof/>
      </w:rPr>
      <w:t>1</w:t>
    </w:r>
    <w:r>
      <w:rPr>
        <w:noProof/>
      </w:rPr>
      <w:fldChar w:fldCharType="end"/>
    </w:r>
  </w:p>
  <w:p w14:paraId="1BD8382B" w14:textId="77777777" w:rsidR="00B0672D" w:rsidRDefault="00B06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06142" w14:textId="77777777" w:rsidR="00B0672D" w:rsidRDefault="00B0672D" w:rsidP="00616E48">
      <w:r>
        <w:separator/>
      </w:r>
    </w:p>
  </w:footnote>
  <w:footnote w:type="continuationSeparator" w:id="0">
    <w:p w14:paraId="28B0D799" w14:textId="77777777" w:rsidR="00B0672D" w:rsidRDefault="00B0672D" w:rsidP="00616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AF5B5" w14:textId="77777777" w:rsidR="00B0672D" w:rsidRDefault="00810E07" w:rsidP="00340E5C">
    <w:pPr>
      <w:pStyle w:val="Header"/>
      <w:jc w:val="right"/>
      <w:rPr>
        <w:i/>
      </w:rPr>
    </w:pPr>
    <w:r>
      <w:rPr>
        <w:i/>
      </w:rPr>
      <w:t>SKP@GTC Application 20</w:t>
    </w:r>
    <w:r w:rsidR="005C5F51">
      <w:rPr>
        <w:i/>
      </w:rPr>
      <w:t>2</w:t>
    </w:r>
    <w:r w:rsidR="00024FE1">
      <w:rPr>
        <w:i/>
      </w:rPr>
      <w:t>1-22</w:t>
    </w:r>
  </w:p>
  <w:p w14:paraId="27911AF7" w14:textId="77777777" w:rsidR="00246602" w:rsidRPr="00340E5C" w:rsidRDefault="00246602" w:rsidP="00340E5C">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CEB"/>
    <w:multiLevelType w:val="hybridMultilevel"/>
    <w:tmpl w:val="4CF00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400CD8"/>
    <w:multiLevelType w:val="hybridMultilevel"/>
    <w:tmpl w:val="C99871E4"/>
    <w:lvl w:ilvl="0" w:tplc="AA82CD40">
      <w:numFmt w:val="bullet"/>
      <w:lvlText w:val="•"/>
      <w:lvlJc w:val="left"/>
      <w:pPr>
        <w:ind w:left="1150" w:hanging="79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86D2E"/>
    <w:multiLevelType w:val="hybridMultilevel"/>
    <w:tmpl w:val="88800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5B2D54"/>
    <w:multiLevelType w:val="hybridMultilevel"/>
    <w:tmpl w:val="3C82C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BB00BE4"/>
    <w:multiLevelType w:val="hybridMultilevel"/>
    <w:tmpl w:val="A008E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E895F5D"/>
    <w:multiLevelType w:val="hybridMultilevel"/>
    <w:tmpl w:val="803AB60C"/>
    <w:lvl w:ilvl="0" w:tplc="AA82CD40">
      <w:numFmt w:val="bullet"/>
      <w:lvlText w:val="•"/>
      <w:lvlJc w:val="left"/>
      <w:pPr>
        <w:ind w:left="1510" w:hanging="79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D5A3D8D"/>
    <w:multiLevelType w:val="hybridMultilevel"/>
    <w:tmpl w:val="032C0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3204151"/>
    <w:multiLevelType w:val="hybridMultilevel"/>
    <w:tmpl w:val="E09A1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A12DB6"/>
    <w:multiLevelType w:val="hybridMultilevel"/>
    <w:tmpl w:val="C5F01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BB46FFA"/>
    <w:multiLevelType w:val="hybridMultilevel"/>
    <w:tmpl w:val="437A1C90"/>
    <w:lvl w:ilvl="0" w:tplc="AA82CD40">
      <w:numFmt w:val="bullet"/>
      <w:lvlText w:val="•"/>
      <w:lvlJc w:val="left"/>
      <w:pPr>
        <w:ind w:left="1510" w:hanging="79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9"/>
  </w:num>
  <w:num w:numId="4">
    <w:abstractNumId w:val="5"/>
  </w:num>
  <w:num w:numId="5">
    <w:abstractNumId w:val="6"/>
  </w:num>
  <w:num w:numId="6">
    <w:abstractNumId w:val="0"/>
  </w:num>
  <w:num w:numId="7">
    <w:abstractNumId w:val="8"/>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90"/>
    <w:rsid w:val="000059FB"/>
    <w:rsid w:val="00024FE1"/>
    <w:rsid w:val="000648F3"/>
    <w:rsid w:val="00151404"/>
    <w:rsid w:val="001524CE"/>
    <w:rsid w:val="001948B7"/>
    <w:rsid w:val="001D0F77"/>
    <w:rsid w:val="002246CA"/>
    <w:rsid w:val="00246602"/>
    <w:rsid w:val="002A792F"/>
    <w:rsid w:val="002E1037"/>
    <w:rsid w:val="002E166D"/>
    <w:rsid w:val="00306E89"/>
    <w:rsid w:val="00340E5C"/>
    <w:rsid w:val="003826AB"/>
    <w:rsid w:val="00387939"/>
    <w:rsid w:val="003C2C6B"/>
    <w:rsid w:val="003D3322"/>
    <w:rsid w:val="00473C71"/>
    <w:rsid w:val="00484CCB"/>
    <w:rsid w:val="00492E60"/>
    <w:rsid w:val="004A1BE2"/>
    <w:rsid w:val="004F77CC"/>
    <w:rsid w:val="0051777D"/>
    <w:rsid w:val="00534DA6"/>
    <w:rsid w:val="00574AD2"/>
    <w:rsid w:val="005864CD"/>
    <w:rsid w:val="00593F9F"/>
    <w:rsid w:val="005A4D76"/>
    <w:rsid w:val="005C47A6"/>
    <w:rsid w:val="005C5F51"/>
    <w:rsid w:val="005E0BB3"/>
    <w:rsid w:val="006126AC"/>
    <w:rsid w:val="00612B5A"/>
    <w:rsid w:val="00616E48"/>
    <w:rsid w:val="00643CC9"/>
    <w:rsid w:val="00684035"/>
    <w:rsid w:val="006A6D04"/>
    <w:rsid w:val="006D0DFA"/>
    <w:rsid w:val="007A6188"/>
    <w:rsid w:val="007B2266"/>
    <w:rsid w:val="00810E07"/>
    <w:rsid w:val="0081289B"/>
    <w:rsid w:val="00864777"/>
    <w:rsid w:val="0087601D"/>
    <w:rsid w:val="008F40B7"/>
    <w:rsid w:val="00927785"/>
    <w:rsid w:val="00947E45"/>
    <w:rsid w:val="009510E7"/>
    <w:rsid w:val="00A05DD6"/>
    <w:rsid w:val="00AF1614"/>
    <w:rsid w:val="00B01BBB"/>
    <w:rsid w:val="00B0672D"/>
    <w:rsid w:val="00B52990"/>
    <w:rsid w:val="00B80CAA"/>
    <w:rsid w:val="00B8573D"/>
    <w:rsid w:val="00BF5222"/>
    <w:rsid w:val="00C11B6C"/>
    <w:rsid w:val="00C23A81"/>
    <w:rsid w:val="00C359B6"/>
    <w:rsid w:val="00C507DC"/>
    <w:rsid w:val="00CD371C"/>
    <w:rsid w:val="00D5109D"/>
    <w:rsid w:val="00D5157B"/>
    <w:rsid w:val="00DB1553"/>
    <w:rsid w:val="00E23E85"/>
    <w:rsid w:val="00E36846"/>
    <w:rsid w:val="00E71493"/>
    <w:rsid w:val="00EC3E83"/>
    <w:rsid w:val="00EF49E0"/>
    <w:rsid w:val="00F70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9D72A8"/>
  <w15:docId w15:val="{5B536079-7638-468C-81BD-FD4306A6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8F3"/>
    <w:rPr>
      <w:lang w:eastAsia="en-US"/>
    </w:rPr>
  </w:style>
  <w:style w:type="paragraph" w:styleId="Heading1">
    <w:name w:val="heading 1"/>
    <w:basedOn w:val="Normal"/>
    <w:next w:val="Normal"/>
    <w:link w:val="Heading1Char"/>
    <w:uiPriority w:val="9"/>
    <w:qFormat/>
    <w:locked/>
    <w:rsid w:val="001948B7"/>
    <w:pPr>
      <w:keepNext/>
      <w:keepLines/>
      <w:spacing w:before="240" w:line="288" w:lineRule="auto"/>
      <w:outlineLvl w:val="0"/>
    </w:pPr>
    <w:rPr>
      <w:rFonts w:ascii="Garamond" w:eastAsiaTheme="majorEastAsia" w:hAnsi="Garamond" w:cstheme="majorBidi"/>
      <w:b/>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1948B7"/>
    <w:pPr>
      <w:keepNext/>
      <w:keepLines/>
      <w:spacing w:before="240" w:line="288" w:lineRule="auto"/>
      <w:outlineLvl w:val="1"/>
    </w:pPr>
    <w:rPr>
      <w:rFonts w:ascii="Garamond" w:eastAsiaTheme="majorEastAsia" w:hAnsi="Garamond" w:cstheme="majorBidi"/>
      <w:b/>
      <w:color w:val="365F91"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529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06E89"/>
    <w:rPr>
      <w:rFonts w:cs="Times New Roman"/>
      <w:color w:val="0000FF"/>
      <w:u w:val="single"/>
    </w:rPr>
  </w:style>
  <w:style w:type="paragraph" w:styleId="Header">
    <w:name w:val="header"/>
    <w:basedOn w:val="Normal"/>
    <w:link w:val="HeaderChar"/>
    <w:uiPriority w:val="99"/>
    <w:rsid w:val="00616E48"/>
    <w:pPr>
      <w:tabs>
        <w:tab w:val="center" w:pos="4513"/>
        <w:tab w:val="right" w:pos="9026"/>
      </w:tabs>
    </w:pPr>
  </w:style>
  <w:style w:type="character" w:customStyle="1" w:styleId="HeaderChar">
    <w:name w:val="Header Char"/>
    <w:basedOn w:val="DefaultParagraphFont"/>
    <w:link w:val="Header"/>
    <w:uiPriority w:val="99"/>
    <w:locked/>
    <w:rsid w:val="00616E48"/>
    <w:rPr>
      <w:rFonts w:cs="Times New Roman"/>
    </w:rPr>
  </w:style>
  <w:style w:type="paragraph" w:styleId="Footer">
    <w:name w:val="footer"/>
    <w:basedOn w:val="Normal"/>
    <w:link w:val="FooterChar"/>
    <w:uiPriority w:val="99"/>
    <w:rsid w:val="00616E48"/>
    <w:pPr>
      <w:tabs>
        <w:tab w:val="center" w:pos="4513"/>
        <w:tab w:val="right" w:pos="9026"/>
      </w:tabs>
    </w:pPr>
  </w:style>
  <w:style w:type="character" w:customStyle="1" w:styleId="FooterChar">
    <w:name w:val="Footer Char"/>
    <w:basedOn w:val="DefaultParagraphFont"/>
    <w:link w:val="Footer"/>
    <w:uiPriority w:val="99"/>
    <w:locked/>
    <w:rsid w:val="00616E48"/>
    <w:rPr>
      <w:rFonts w:cs="Times New Roman"/>
    </w:rPr>
  </w:style>
  <w:style w:type="character" w:styleId="FollowedHyperlink">
    <w:name w:val="FollowedHyperlink"/>
    <w:basedOn w:val="DefaultParagraphFont"/>
    <w:uiPriority w:val="99"/>
    <w:semiHidden/>
    <w:unhideWhenUsed/>
    <w:rsid w:val="00684035"/>
    <w:rPr>
      <w:color w:val="800080" w:themeColor="followedHyperlink"/>
      <w:u w:val="single"/>
    </w:rPr>
  </w:style>
  <w:style w:type="paragraph" w:styleId="ListParagraph">
    <w:name w:val="List Paragraph"/>
    <w:basedOn w:val="Normal"/>
    <w:uiPriority w:val="34"/>
    <w:qFormat/>
    <w:rsid w:val="008F40B7"/>
    <w:pPr>
      <w:ind w:left="720"/>
      <w:contextualSpacing/>
    </w:pPr>
  </w:style>
  <w:style w:type="character" w:customStyle="1" w:styleId="UnresolvedMention1">
    <w:name w:val="Unresolved Mention1"/>
    <w:basedOn w:val="DefaultParagraphFont"/>
    <w:uiPriority w:val="99"/>
    <w:semiHidden/>
    <w:unhideWhenUsed/>
    <w:rsid w:val="00534DA6"/>
    <w:rPr>
      <w:color w:val="605E5C"/>
      <w:shd w:val="clear" w:color="auto" w:fill="E1DFDD"/>
    </w:rPr>
  </w:style>
  <w:style w:type="character" w:customStyle="1" w:styleId="Heading1Char">
    <w:name w:val="Heading 1 Char"/>
    <w:basedOn w:val="DefaultParagraphFont"/>
    <w:link w:val="Heading1"/>
    <w:uiPriority w:val="9"/>
    <w:rsid w:val="001948B7"/>
    <w:rPr>
      <w:rFonts w:ascii="Garamond" w:eastAsiaTheme="majorEastAsia" w:hAnsi="Garamond" w:cstheme="majorBidi"/>
      <w:b/>
      <w:color w:val="365F91" w:themeColor="accent1" w:themeShade="BF"/>
      <w:sz w:val="32"/>
      <w:szCs w:val="32"/>
      <w:lang w:eastAsia="en-US"/>
    </w:rPr>
  </w:style>
  <w:style w:type="character" w:customStyle="1" w:styleId="Heading2Char">
    <w:name w:val="Heading 2 Char"/>
    <w:basedOn w:val="DefaultParagraphFont"/>
    <w:link w:val="Heading2"/>
    <w:uiPriority w:val="9"/>
    <w:semiHidden/>
    <w:rsid w:val="001948B7"/>
    <w:rPr>
      <w:rFonts w:ascii="Garamond" w:eastAsiaTheme="majorEastAsia" w:hAnsi="Garamond" w:cstheme="majorBidi"/>
      <w:b/>
      <w:color w:val="365F91" w:themeColor="accent1" w:themeShade="BF"/>
      <w:sz w:val="28"/>
      <w:szCs w:val="26"/>
      <w:lang w:eastAsia="en-US"/>
    </w:rPr>
  </w:style>
  <w:style w:type="character" w:styleId="CommentReference">
    <w:name w:val="annotation reference"/>
    <w:basedOn w:val="DefaultParagraphFont"/>
    <w:uiPriority w:val="99"/>
    <w:semiHidden/>
    <w:unhideWhenUsed/>
    <w:rsid w:val="002E1037"/>
    <w:rPr>
      <w:sz w:val="16"/>
      <w:szCs w:val="16"/>
    </w:rPr>
  </w:style>
  <w:style w:type="paragraph" w:styleId="CommentText">
    <w:name w:val="annotation text"/>
    <w:basedOn w:val="Normal"/>
    <w:link w:val="CommentTextChar"/>
    <w:uiPriority w:val="99"/>
    <w:semiHidden/>
    <w:unhideWhenUsed/>
    <w:rsid w:val="002E1037"/>
    <w:rPr>
      <w:sz w:val="20"/>
      <w:szCs w:val="20"/>
    </w:rPr>
  </w:style>
  <w:style w:type="character" w:customStyle="1" w:styleId="CommentTextChar">
    <w:name w:val="Comment Text Char"/>
    <w:basedOn w:val="DefaultParagraphFont"/>
    <w:link w:val="CommentText"/>
    <w:uiPriority w:val="99"/>
    <w:semiHidden/>
    <w:rsid w:val="002E1037"/>
    <w:rPr>
      <w:sz w:val="20"/>
      <w:szCs w:val="20"/>
      <w:lang w:eastAsia="en-US"/>
    </w:rPr>
  </w:style>
  <w:style w:type="paragraph" w:styleId="CommentSubject">
    <w:name w:val="annotation subject"/>
    <w:basedOn w:val="CommentText"/>
    <w:next w:val="CommentText"/>
    <w:link w:val="CommentSubjectChar"/>
    <w:uiPriority w:val="99"/>
    <w:semiHidden/>
    <w:unhideWhenUsed/>
    <w:rsid w:val="002E1037"/>
    <w:rPr>
      <w:b/>
      <w:bCs/>
    </w:rPr>
  </w:style>
  <w:style w:type="character" w:customStyle="1" w:styleId="CommentSubjectChar">
    <w:name w:val="Comment Subject Char"/>
    <w:basedOn w:val="CommentTextChar"/>
    <w:link w:val="CommentSubject"/>
    <w:uiPriority w:val="99"/>
    <w:semiHidden/>
    <w:rsid w:val="002E1037"/>
    <w:rPr>
      <w:b/>
      <w:bCs/>
      <w:sz w:val="20"/>
      <w:szCs w:val="20"/>
      <w:lang w:eastAsia="en-US"/>
    </w:rPr>
  </w:style>
  <w:style w:type="paragraph" w:styleId="BalloonText">
    <w:name w:val="Balloon Text"/>
    <w:basedOn w:val="Normal"/>
    <w:link w:val="BalloonTextChar"/>
    <w:uiPriority w:val="99"/>
    <w:semiHidden/>
    <w:unhideWhenUsed/>
    <w:rsid w:val="002E10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037"/>
    <w:rPr>
      <w:rFonts w:ascii="Segoe UI" w:hAnsi="Segoe UI" w:cs="Segoe UI"/>
      <w:sz w:val="18"/>
      <w:szCs w:val="18"/>
      <w:lang w:eastAsia="en-US"/>
    </w:rPr>
  </w:style>
  <w:style w:type="character" w:styleId="Emphasis">
    <w:name w:val="Emphasis"/>
    <w:basedOn w:val="DefaultParagraphFont"/>
    <w:qFormat/>
    <w:locked/>
    <w:rsid w:val="00C23A81"/>
    <w:rPr>
      <w:i/>
      <w:iCs/>
    </w:rPr>
  </w:style>
  <w:style w:type="character" w:customStyle="1" w:styleId="UnresolvedMention">
    <w:name w:val="Unresolved Mention"/>
    <w:basedOn w:val="DefaultParagraphFont"/>
    <w:uiPriority w:val="99"/>
    <w:semiHidden/>
    <w:unhideWhenUsed/>
    <w:rsid w:val="00C23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243351">
      <w:bodyDiv w:val="1"/>
      <w:marLeft w:val="0"/>
      <w:marRight w:val="0"/>
      <w:marTop w:val="0"/>
      <w:marBottom w:val="0"/>
      <w:divBdr>
        <w:top w:val="none" w:sz="0" w:space="0" w:color="auto"/>
        <w:left w:val="none" w:sz="0" w:space="0" w:color="auto"/>
        <w:bottom w:val="none" w:sz="0" w:space="0" w:color="auto"/>
        <w:right w:val="none" w:sz="0" w:space="0" w:color="auto"/>
      </w:divBdr>
    </w:div>
    <w:div w:id="1640646346">
      <w:bodyDiv w:val="1"/>
      <w:marLeft w:val="0"/>
      <w:marRight w:val="0"/>
      <w:marTop w:val="0"/>
      <w:marBottom w:val="0"/>
      <w:divBdr>
        <w:top w:val="none" w:sz="0" w:space="0" w:color="auto"/>
        <w:left w:val="none" w:sz="0" w:space="0" w:color="auto"/>
        <w:bottom w:val="none" w:sz="0" w:space="0" w:color="auto"/>
        <w:right w:val="none" w:sz="0" w:space="0" w:color="auto"/>
      </w:divBdr>
    </w:div>
    <w:div w:id="1735742145">
      <w:bodyDiv w:val="1"/>
      <w:marLeft w:val="0"/>
      <w:marRight w:val="0"/>
      <w:marTop w:val="0"/>
      <w:marBottom w:val="0"/>
      <w:divBdr>
        <w:top w:val="none" w:sz="0" w:space="0" w:color="auto"/>
        <w:left w:val="none" w:sz="0" w:space="0" w:color="auto"/>
        <w:bottom w:val="none" w:sz="0" w:space="0" w:color="auto"/>
        <w:right w:val="none" w:sz="0" w:space="0" w:color="auto"/>
      </w:divBdr>
    </w:div>
    <w:div w:id="1924879188">
      <w:bodyDiv w:val="1"/>
      <w:marLeft w:val="0"/>
      <w:marRight w:val="0"/>
      <w:marTop w:val="0"/>
      <w:marBottom w:val="0"/>
      <w:divBdr>
        <w:top w:val="none" w:sz="0" w:space="0" w:color="auto"/>
        <w:left w:val="none" w:sz="0" w:space="0" w:color="auto"/>
        <w:bottom w:val="none" w:sz="0" w:space="0" w:color="auto"/>
        <w:right w:val="none" w:sz="0" w:space="0" w:color="auto"/>
      </w:divBdr>
    </w:div>
    <w:div w:id="1934819355">
      <w:bodyDiv w:val="1"/>
      <w:marLeft w:val="0"/>
      <w:marRight w:val="0"/>
      <w:marTop w:val="0"/>
      <w:marBottom w:val="0"/>
      <w:divBdr>
        <w:top w:val="none" w:sz="0" w:space="0" w:color="auto"/>
        <w:left w:val="none" w:sz="0" w:space="0" w:color="auto"/>
        <w:bottom w:val="none" w:sz="0" w:space="0" w:color="auto"/>
        <w:right w:val="none" w:sz="0" w:space="0" w:color="auto"/>
      </w:divBdr>
    </w:div>
    <w:div w:id="200731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tc.ox.ac.uk/academic/health-care/sheila-kitzinger-program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yoland.johnson@gtc.ox.ac.uk" TargetMode="External"/><Relationship Id="rId4" Type="http://schemas.openxmlformats.org/officeDocument/2006/relationships/settings" Target="settings.xml"/><Relationship Id="rId9" Type="http://schemas.openxmlformats.org/officeDocument/2006/relationships/hyperlink" Target="mailto:yoland.johnson@gtc.ox.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B4DB7-F02E-4309-8345-93ACC005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1309</Words>
  <Characters>7194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GREEN TEMPLETON COLLEGE</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TEMPLETON COLLEGE</dc:title>
  <dc:subject/>
  <dc:creator>April Robson</dc:creator>
  <cp:keywords/>
  <dc:description/>
  <cp:lastModifiedBy>Sarah Taylor</cp:lastModifiedBy>
  <cp:revision>2</cp:revision>
  <dcterms:created xsi:type="dcterms:W3CDTF">2022-03-30T08:27:00Z</dcterms:created>
  <dcterms:modified xsi:type="dcterms:W3CDTF">2022-03-30T08:27:00Z</dcterms:modified>
</cp:coreProperties>
</file>