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8033" w14:textId="77777777" w:rsidR="0007059B" w:rsidRPr="00743A4F" w:rsidRDefault="0007059B">
      <w:pPr>
        <w:rPr>
          <w:rFonts w:cstheme="minorHAnsi"/>
        </w:rPr>
      </w:pPr>
    </w:p>
    <w:p w14:paraId="32F4DDD9" w14:textId="77777777" w:rsidR="009A21B3" w:rsidRPr="00743A4F" w:rsidRDefault="009A21B3" w:rsidP="009A21B3">
      <w:pPr>
        <w:pBdr>
          <w:bottom w:val="single" w:sz="6" w:space="1" w:color="auto"/>
        </w:pBdr>
        <w:jc w:val="center"/>
        <w:rPr>
          <w:rFonts w:cstheme="minorHAnsi"/>
          <w:lang w:val="en-GB"/>
        </w:rPr>
      </w:pPr>
      <w:bookmarkStart w:id="0" w:name="_Hlk133415425"/>
      <w:r w:rsidRPr="00743A4F">
        <w:rPr>
          <w:rFonts w:cstheme="minorHAnsi"/>
          <w:lang w:val="en-GB"/>
        </w:rPr>
        <w:t xml:space="preserve">For a version of this form adapted to specific accessibility needs, please email </w:t>
      </w:r>
      <w:hyperlink r:id="rId7" w:history="1">
        <w:r w:rsidRPr="00743A4F">
          <w:rPr>
            <w:rStyle w:val="Hyperlink"/>
            <w:rFonts w:cstheme="minorHAnsi"/>
            <w:lang w:val="en-GB"/>
          </w:rPr>
          <w:t>ruth.scobie@gtc.ox.ac.uk</w:t>
        </w:r>
      </w:hyperlink>
    </w:p>
    <w:bookmarkEnd w:id="0"/>
    <w:p w14:paraId="76EFA5F2" w14:textId="77777777" w:rsidR="009A21B3" w:rsidRPr="00743A4F" w:rsidRDefault="009A21B3" w:rsidP="009A21B3">
      <w:pPr>
        <w:pBdr>
          <w:bottom w:val="single" w:sz="6" w:space="1" w:color="auto"/>
        </w:pBdr>
        <w:jc w:val="center"/>
        <w:rPr>
          <w:rFonts w:cstheme="minorHAnsi"/>
          <w:sz w:val="24"/>
          <w:szCs w:val="24"/>
          <w:lang w:val="en-GB"/>
        </w:rPr>
      </w:pPr>
    </w:p>
    <w:p w14:paraId="62BE2621" w14:textId="77777777" w:rsidR="009A21B3" w:rsidRPr="00743A4F" w:rsidRDefault="009A21B3" w:rsidP="009A21B3">
      <w:pPr>
        <w:jc w:val="center"/>
        <w:rPr>
          <w:rFonts w:cstheme="minorHAnsi"/>
          <w:b/>
          <w:sz w:val="36"/>
          <w:szCs w:val="36"/>
          <w:lang w:val="en-GB"/>
        </w:rPr>
      </w:pPr>
      <w:r w:rsidRPr="00743A4F">
        <w:rPr>
          <w:rFonts w:cstheme="minorHAnsi"/>
          <w:b/>
          <w:sz w:val="36"/>
          <w:szCs w:val="36"/>
          <w:lang w:val="en-GB"/>
        </w:rPr>
        <w:t xml:space="preserve">Application for Human Welfare Conference </w:t>
      </w:r>
    </w:p>
    <w:p w14:paraId="33C9AB83" w14:textId="77777777" w:rsidR="00E67600" w:rsidRPr="00743A4F" w:rsidRDefault="00E67600" w:rsidP="009A21B3">
      <w:pPr>
        <w:rPr>
          <w:rFonts w:cstheme="minorHAnsi"/>
          <w:lang w:val="en-GB"/>
        </w:rPr>
      </w:pPr>
    </w:p>
    <w:p w14:paraId="5AC58D2A" w14:textId="69BCF220" w:rsidR="00F06A30" w:rsidRPr="00743A4F" w:rsidRDefault="009A21B3" w:rsidP="009A21B3">
      <w:pPr>
        <w:rPr>
          <w:rFonts w:cstheme="minorHAnsi"/>
          <w:lang w:val="en-GB"/>
        </w:rPr>
      </w:pPr>
      <w:r w:rsidRPr="00743A4F">
        <w:rPr>
          <w:rFonts w:cstheme="minorHAnsi"/>
          <w:lang w:val="en-GB"/>
        </w:rPr>
        <w:t xml:space="preserve">This is an application to manage and deliver the annual Green Templeton Human Welfare Conference on </w:t>
      </w:r>
      <w:r w:rsidR="00FA6BFF" w:rsidRPr="00FA6BFF">
        <w:rPr>
          <w:rFonts w:cstheme="minorHAnsi"/>
          <w:b/>
          <w:lang w:val="en-GB"/>
        </w:rPr>
        <w:t>Monday 18 May 2026</w:t>
      </w:r>
      <w:r w:rsidR="006447C9" w:rsidRPr="00743A4F">
        <w:rPr>
          <w:rFonts w:cstheme="minorHAnsi"/>
          <w:lang w:val="en-GB"/>
        </w:rPr>
        <w:t xml:space="preserve">. </w:t>
      </w:r>
      <w:bookmarkStart w:id="1" w:name="_Hlk142920420"/>
      <w:r w:rsidR="00CB4D97" w:rsidRPr="00743A4F">
        <w:rPr>
          <w:rFonts w:cstheme="minorHAnsi"/>
          <w:lang w:val="en-GB"/>
        </w:rPr>
        <w:t xml:space="preserve">Completed applications must be sent to </w:t>
      </w:r>
      <w:hyperlink r:id="rId8" w:history="1">
        <w:r w:rsidR="00CB4D97" w:rsidRPr="00743A4F">
          <w:rPr>
            <w:rStyle w:val="Hyperlink"/>
            <w:rFonts w:cstheme="minorHAnsi"/>
            <w:lang w:val="en-GB"/>
          </w:rPr>
          <w:t>ruth.scobie@gtc.ox.ac.uk</w:t>
        </w:r>
      </w:hyperlink>
      <w:r w:rsidR="00CB4D97" w:rsidRPr="00743A4F">
        <w:rPr>
          <w:rFonts w:cstheme="minorHAnsi"/>
          <w:lang w:val="en-GB"/>
        </w:rPr>
        <w:t xml:space="preserve"> by 12pm on </w:t>
      </w:r>
      <w:r w:rsidR="006447C9" w:rsidRPr="00743A4F">
        <w:rPr>
          <w:rFonts w:cstheme="minorHAnsi"/>
          <w:b/>
          <w:lang w:val="en-GB"/>
        </w:rPr>
        <w:t xml:space="preserve">Monday </w:t>
      </w:r>
      <w:r w:rsidR="00FA6BFF">
        <w:rPr>
          <w:rFonts w:cstheme="minorHAnsi"/>
          <w:b/>
          <w:lang w:val="en-GB"/>
        </w:rPr>
        <w:t>24 November 2025.</w:t>
      </w:r>
      <w:r w:rsidR="00CB4D97" w:rsidRPr="00743A4F">
        <w:rPr>
          <w:rFonts w:cstheme="minorHAnsi"/>
          <w:lang w:val="en-GB"/>
        </w:rPr>
        <w:t xml:space="preserve"> </w:t>
      </w:r>
      <w:bookmarkEnd w:id="1"/>
    </w:p>
    <w:p w14:paraId="67C57685" w14:textId="05CDF0CE" w:rsidR="009A21B3" w:rsidRPr="00743A4F" w:rsidRDefault="00F06A30" w:rsidP="009A21B3">
      <w:pPr>
        <w:rPr>
          <w:rFonts w:cstheme="minorHAnsi"/>
          <w:lang w:val="en-GB"/>
        </w:rPr>
      </w:pPr>
      <w:r w:rsidRPr="00743A4F">
        <w:rPr>
          <w:rFonts w:cstheme="minorHAnsi"/>
          <w:lang w:val="en-GB"/>
        </w:rPr>
        <w:t xml:space="preserve">You must be a fee-paying student enrolled at Green Templeton College </w:t>
      </w:r>
      <w:r w:rsidR="001A4441" w:rsidRPr="00743A4F">
        <w:rPr>
          <w:rFonts w:cstheme="minorHAnsi"/>
          <w:lang w:val="en-GB"/>
        </w:rPr>
        <w:t xml:space="preserve">at the time of the conference </w:t>
      </w:r>
      <w:r w:rsidRPr="00743A4F">
        <w:rPr>
          <w:rFonts w:cstheme="minorHAnsi"/>
          <w:lang w:val="en-GB"/>
        </w:rPr>
        <w:t>to be eligible.</w:t>
      </w:r>
    </w:p>
    <w:p w14:paraId="1D60CC99" w14:textId="196E38A9" w:rsidR="009A21B3" w:rsidRPr="00743A4F" w:rsidRDefault="009A21B3" w:rsidP="009A21B3">
      <w:pPr>
        <w:rPr>
          <w:rFonts w:cstheme="minorHAnsi"/>
          <w:lang w:val="en-GB"/>
        </w:rPr>
      </w:pPr>
      <w:r w:rsidRPr="00743A4F">
        <w:rPr>
          <w:rFonts w:cstheme="minorHAnsi"/>
          <w:lang w:val="en-GB"/>
        </w:rPr>
        <w:t xml:space="preserve">Your application will be considered competitively by </w:t>
      </w:r>
      <w:r w:rsidR="003C12CA" w:rsidRPr="00743A4F">
        <w:rPr>
          <w:rFonts w:cstheme="minorHAnsi"/>
          <w:bCs/>
          <w:lang w:val="en-GB"/>
        </w:rPr>
        <w:t>a panel consisting of the Senior Tutor, Academic Projects Manager,</w:t>
      </w:r>
      <w:r w:rsidR="001A4441" w:rsidRPr="00743A4F">
        <w:rPr>
          <w:rFonts w:cstheme="minorHAnsi"/>
          <w:bCs/>
          <w:lang w:val="en-GB"/>
        </w:rPr>
        <w:t xml:space="preserve"> </w:t>
      </w:r>
      <w:r w:rsidR="003C12CA" w:rsidRPr="00743A4F">
        <w:rPr>
          <w:rFonts w:cstheme="minorHAnsi"/>
          <w:bCs/>
          <w:lang w:val="en-GB"/>
        </w:rPr>
        <w:t>Events Manager and members of the GCR</w:t>
      </w:r>
      <w:r w:rsidR="00743A4F">
        <w:rPr>
          <w:rFonts w:cstheme="minorHAnsi"/>
          <w:bCs/>
          <w:lang w:val="en-GB"/>
        </w:rPr>
        <w:t xml:space="preserve"> and Academic Committee</w:t>
      </w:r>
      <w:r w:rsidRPr="00743A4F">
        <w:rPr>
          <w:rFonts w:cstheme="minorHAnsi"/>
          <w:lang w:val="en-GB"/>
        </w:rPr>
        <w:t xml:space="preserve">. They will select </w:t>
      </w:r>
      <w:r w:rsidR="003C12CA" w:rsidRPr="00743A4F">
        <w:rPr>
          <w:rFonts w:cstheme="minorHAnsi"/>
          <w:lang w:val="en-GB"/>
        </w:rPr>
        <w:t xml:space="preserve">the successful </w:t>
      </w:r>
      <w:r w:rsidRPr="00743A4F">
        <w:rPr>
          <w:rFonts w:cstheme="minorHAnsi"/>
          <w:lang w:val="en-GB"/>
        </w:rPr>
        <w:t>proposal based on:</w:t>
      </w:r>
    </w:p>
    <w:p w14:paraId="2595BBDC" w14:textId="6F731889" w:rsidR="003C12CA" w:rsidRPr="00743A4F" w:rsidRDefault="003C12CA" w:rsidP="00D91664">
      <w:pPr>
        <w:pStyle w:val="ListParagraph"/>
        <w:numPr>
          <w:ilvl w:val="0"/>
          <w:numId w:val="1"/>
        </w:numPr>
        <w:rPr>
          <w:rFonts w:cstheme="minorHAnsi"/>
          <w:lang w:val="en-GB"/>
        </w:rPr>
      </w:pPr>
      <w:r w:rsidRPr="00743A4F">
        <w:rPr>
          <w:rFonts w:cstheme="minorHAnsi"/>
        </w:rPr>
        <w:t>The innovation of its overall theme</w:t>
      </w:r>
      <w:r w:rsidR="00202992" w:rsidRPr="00743A4F">
        <w:rPr>
          <w:rFonts w:cstheme="minorHAnsi"/>
        </w:rPr>
        <w:t xml:space="preserve"> and </w:t>
      </w:r>
      <w:r w:rsidR="00D91664" w:rsidRPr="00743A4F">
        <w:rPr>
          <w:rFonts w:cstheme="minorHAnsi"/>
        </w:rPr>
        <w:t>its</w:t>
      </w:r>
      <w:r w:rsidR="0046697E" w:rsidRPr="00743A4F">
        <w:rPr>
          <w:rFonts w:cstheme="minorHAnsi"/>
        </w:rPr>
        <w:t xml:space="preserve"> </w:t>
      </w:r>
      <w:r w:rsidR="00202992" w:rsidRPr="00743A4F">
        <w:rPr>
          <w:rFonts w:cstheme="minorHAnsi"/>
        </w:rPr>
        <w:t>capacity</w:t>
      </w:r>
      <w:r w:rsidR="00D91664" w:rsidRPr="00743A4F">
        <w:rPr>
          <w:rFonts w:cstheme="minorHAnsi"/>
        </w:rPr>
        <w:t xml:space="preserve"> to </w:t>
      </w:r>
      <w:r w:rsidR="00D91664" w:rsidRPr="00743A4F">
        <w:rPr>
          <w:rFonts w:cstheme="minorHAnsi"/>
          <w:lang w:val="en-GB"/>
        </w:rPr>
        <w:t xml:space="preserve">enhance the intellectual environment of the college and </w:t>
      </w:r>
      <w:hyperlink r:id="rId9" w:history="1">
        <w:r w:rsidR="00D91664" w:rsidRPr="00743A4F">
          <w:rPr>
            <w:rStyle w:val="Hyperlink"/>
            <w:rFonts w:cstheme="minorHAnsi"/>
            <w:lang w:val="en-GB"/>
          </w:rPr>
          <w:t xml:space="preserve">advance the purpose of the Human Welfare </w:t>
        </w:r>
        <w:r w:rsidR="0046697E" w:rsidRPr="00743A4F">
          <w:rPr>
            <w:rStyle w:val="Hyperlink"/>
            <w:rFonts w:cstheme="minorHAnsi"/>
            <w:lang w:val="en-GB"/>
          </w:rPr>
          <w:t>Conference</w:t>
        </w:r>
      </w:hyperlink>
    </w:p>
    <w:p w14:paraId="1DA28244" w14:textId="01A9E2DF" w:rsidR="00D91664" w:rsidRPr="00743A4F" w:rsidRDefault="00D91664" w:rsidP="00D91664">
      <w:pPr>
        <w:pStyle w:val="ListParagraph"/>
        <w:numPr>
          <w:ilvl w:val="0"/>
          <w:numId w:val="1"/>
        </w:numPr>
        <w:rPr>
          <w:rFonts w:cstheme="minorHAnsi"/>
          <w:lang w:val="en-GB"/>
        </w:rPr>
      </w:pPr>
      <w:r w:rsidRPr="00743A4F">
        <w:rPr>
          <w:rFonts w:cstheme="minorHAnsi"/>
        </w:rPr>
        <w:t>The potential for the conference to build community by drawing in experts from different backgrounds and disciplines, including researchers, practitioners and other voices</w:t>
      </w:r>
    </w:p>
    <w:p w14:paraId="6065A1B9" w14:textId="2553947F" w:rsidR="00E67600" w:rsidRPr="00743A4F" w:rsidRDefault="003C12CA" w:rsidP="00D91664">
      <w:pPr>
        <w:pStyle w:val="ListParagraph"/>
        <w:numPr>
          <w:ilvl w:val="0"/>
          <w:numId w:val="1"/>
        </w:numPr>
        <w:rPr>
          <w:rFonts w:cstheme="minorHAnsi"/>
        </w:rPr>
      </w:pPr>
      <w:r w:rsidRPr="00743A4F">
        <w:rPr>
          <w:rFonts w:cstheme="minorHAnsi"/>
        </w:rPr>
        <w:t>The quality, clarity and practicality of its</w:t>
      </w:r>
      <w:r w:rsidR="00D91664" w:rsidRPr="00743A4F">
        <w:rPr>
          <w:rFonts w:cstheme="minorHAnsi"/>
        </w:rPr>
        <w:t xml:space="preserve"> purpose and</w:t>
      </w:r>
      <w:r w:rsidRPr="00743A4F">
        <w:rPr>
          <w:rFonts w:cstheme="minorHAnsi"/>
        </w:rPr>
        <w:t xml:space="preserve"> plans</w:t>
      </w:r>
    </w:p>
    <w:p w14:paraId="35FA1AE9" w14:textId="77777777" w:rsidR="00CB4D97" w:rsidRPr="00743A4F" w:rsidRDefault="00CB4D97">
      <w:pPr>
        <w:rPr>
          <w:rFonts w:cstheme="minorHAnsi"/>
        </w:rPr>
      </w:pPr>
      <w:r w:rsidRPr="00743A4F">
        <w:rPr>
          <w:rFonts w:cstheme="minorHAnsi"/>
        </w:rPr>
        <w:t xml:space="preserve">The selected conference proposal will receive college support in the form of: </w:t>
      </w:r>
    </w:p>
    <w:p w14:paraId="56E73B47" w14:textId="4F52AA80" w:rsidR="003C689A" w:rsidRPr="00743A4F" w:rsidRDefault="003C689A" w:rsidP="003C689A">
      <w:pPr>
        <w:numPr>
          <w:ilvl w:val="0"/>
          <w:numId w:val="2"/>
        </w:numPr>
        <w:contextualSpacing/>
        <w:rPr>
          <w:rFonts w:cstheme="minorHAnsi"/>
          <w:lang w:val="en-GB"/>
        </w:rPr>
      </w:pPr>
      <w:r w:rsidRPr="00743A4F">
        <w:rPr>
          <w:rFonts w:cstheme="minorHAnsi"/>
          <w:lang w:val="en-GB"/>
        </w:rPr>
        <w:t>Funding to a maximum of £</w:t>
      </w:r>
      <w:r w:rsidR="00EC0B89">
        <w:rPr>
          <w:rFonts w:cstheme="minorHAnsi"/>
          <w:lang w:val="en-GB"/>
        </w:rPr>
        <w:t>5</w:t>
      </w:r>
      <w:r w:rsidR="006447C9" w:rsidRPr="00743A4F">
        <w:rPr>
          <w:rFonts w:cstheme="minorHAnsi"/>
          <w:lang w:val="en-GB"/>
        </w:rPr>
        <w:t>0</w:t>
      </w:r>
      <w:r w:rsidRPr="00743A4F">
        <w:rPr>
          <w:rFonts w:cstheme="minorHAnsi"/>
          <w:lang w:val="en-GB"/>
        </w:rPr>
        <w:t>0</w:t>
      </w:r>
      <w:r w:rsidR="00025624" w:rsidRPr="00743A4F">
        <w:rPr>
          <w:rFonts w:cstheme="minorHAnsi"/>
          <w:lang w:val="en-GB"/>
        </w:rPr>
        <w:t>0</w:t>
      </w:r>
    </w:p>
    <w:p w14:paraId="7FD9FC70" w14:textId="5631E38F" w:rsidR="003C689A" w:rsidRPr="00743A4F" w:rsidRDefault="003C689A" w:rsidP="003C689A">
      <w:pPr>
        <w:numPr>
          <w:ilvl w:val="0"/>
          <w:numId w:val="2"/>
        </w:numPr>
        <w:contextualSpacing/>
        <w:rPr>
          <w:rFonts w:cstheme="minorHAnsi"/>
          <w:lang w:val="en-GB"/>
        </w:rPr>
      </w:pPr>
      <w:r w:rsidRPr="00743A4F">
        <w:rPr>
          <w:rFonts w:cstheme="minorHAnsi"/>
          <w:lang w:val="en-GB"/>
        </w:rPr>
        <w:t>The use of college rooms as venues for free</w:t>
      </w:r>
      <w:r w:rsidR="00202992" w:rsidRPr="00743A4F">
        <w:rPr>
          <w:rFonts w:cstheme="minorHAnsi"/>
          <w:lang w:val="en-GB"/>
        </w:rPr>
        <w:t>, including the EP Abraham Lecture Theatre (max. capacity 70 people)</w:t>
      </w:r>
    </w:p>
    <w:p w14:paraId="68B6593C" w14:textId="75304926" w:rsidR="003C689A" w:rsidRPr="00743A4F" w:rsidRDefault="003C689A" w:rsidP="003C689A">
      <w:pPr>
        <w:numPr>
          <w:ilvl w:val="0"/>
          <w:numId w:val="2"/>
        </w:numPr>
        <w:contextualSpacing/>
        <w:rPr>
          <w:rFonts w:cstheme="minorHAnsi"/>
          <w:lang w:val="en-GB"/>
        </w:rPr>
      </w:pPr>
      <w:r w:rsidRPr="00743A4F">
        <w:rPr>
          <w:rFonts w:cstheme="minorHAnsi"/>
          <w:lang w:val="en-GB"/>
        </w:rPr>
        <w:t>The use of college Zoom</w:t>
      </w:r>
      <w:r w:rsidR="006447C9" w:rsidRPr="00743A4F">
        <w:rPr>
          <w:rFonts w:cstheme="minorHAnsi"/>
          <w:lang w:val="en-GB"/>
        </w:rPr>
        <w:t>/ Teams</w:t>
      </w:r>
      <w:r w:rsidRPr="00743A4F">
        <w:rPr>
          <w:rFonts w:cstheme="minorHAnsi"/>
          <w:lang w:val="en-GB"/>
        </w:rPr>
        <w:t xml:space="preserve"> facilities for free</w:t>
      </w:r>
      <w:r w:rsidR="003B79C7" w:rsidRPr="00743A4F">
        <w:rPr>
          <w:rFonts w:cstheme="minorHAnsi"/>
          <w:lang w:val="en-GB"/>
        </w:rPr>
        <w:t xml:space="preserve"> (</w:t>
      </w:r>
      <w:r w:rsidR="003B79C7" w:rsidRPr="00743A4F">
        <w:rPr>
          <w:rFonts w:cstheme="minorHAnsi"/>
          <w:b/>
          <w:lang w:val="en-GB"/>
        </w:rPr>
        <w:t>not</w:t>
      </w:r>
      <w:r w:rsidR="003B79C7" w:rsidRPr="00743A4F">
        <w:rPr>
          <w:rFonts w:cstheme="minorHAnsi"/>
          <w:lang w:val="en-GB"/>
        </w:rPr>
        <w:t xml:space="preserve"> </w:t>
      </w:r>
      <w:r w:rsidR="00743A4F">
        <w:rPr>
          <w:rFonts w:cstheme="minorHAnsi"/>
          <w:lang w:val="en-GB"/>
        </w:rPr>
        <w:t xml:space="preserve">free </w:t>
      </w:r>
      <w:r w:rsidR="003B79C7" w:rsidRPr="00743A4F">
        <w:rPr>
          <w:rFonts w:cstheme="minorHAnsi"/>
          <w:lang w:val="en-GB"/>
        </w:rPr>
        <w:t>facilities for</w:t>
      </w:r>
      <w:r w:rsidR="00202992" w:rsidRPr="00743A4F">
        <w:rPr>
          <w:rFonts w:cstheme="minorHAnsi"/>
          <w:lang w:val="en-GB"/>
        </w:rPr>
        <w:t xml:space="preserve"> full</w:t>
      </w:r>
      <w:r w:rsidR="003B79C7" w:rsidRPr="00743A4F">
        <w:rPr>
          <w:rFonts w:cstheme="minorHAnsi"/>
          <w:lang w:val="en-GB"/>
        </w:rPr>
        <w:t xml:space="preserve"> hybrid events</w:t>
      </w:r>
      <w:r w:rsidR="0075792F" w:rsidRPr="00743A4F">
        <w:rPr>
          <w:rFonts w:cstheme="minorHAnsi"/>
          <w:lang w:val="en-GB"/>
        </w:rPr>
        <w:t xml:space="preserve"> or</w:t>
      </w:r>
      <w:r w:rsidR="00113184" w:rsidRPr="00743A4F">
        <w:rPr>
          <w:rFonts w:cstheme="minorHAnsi"/>
          <w:lang w:val="en-GB"/>
        </w:rPr>
        <w:t xml:space="preserve"> recording</w:t>
      </w:r>
      <w:r w:rsidR="009D1C94" w:rsidRPr="00743A4F">
        <w:rPr>
          <w:rFonts w:cstheme="minorHAnsi"/>
          <w:lang w:val="en-GB"/>
        </w:rPr>
        <w:t xml:space="preserve"> live events</w:t>
      </w:r>
      <w:r w:rsidR="00113184" w:rsidRPr="00743A4F">
        <w:rPr>
          <w:rFonts w:cstheme="minorHAnsi"/>
          <w:lang w:val="en-GB"/>
        </w:rPr>
        <w:t>)</w:t>
      </w:r>
    </w:p>
    <w:p w14:paraId="368A3913" w14:textId="5AF8F195" w:rsidR="003C689A" w:rsidRPr="00743A4F" w:rsidRDefault="003C689A" w:rsidP="003C689A">
      <w:pPr>
        <w:numPr>
          <w:ilvl w:val="0"/>
          <w:numId w:val="2"/>
        </w:numPr>
        <w:contextualSpacing/>
        <w:rPr>
          <w:rFonts w:cstheme="minorHAnsi"/>
          <w:lang w:val="en-GB"/>
        </w:rPr>
      </w:pPr>
      <w:r w:rsidRPr="00743A4F">
        <w:rPr>
          <w:rFonts w:cstheme="minorHAnsi"/>
          <w:lang w:val="en-GB"/>
        </w:rPr>
        <w:t>Catering and overnight college accommodation</w:t>
      </w:r>
      <w:r w:rsidR="00D91664" w:rsidRPr="00743A4F">
        <w:rPr>
          <w:rFonts w:cstheme="minorHAnsi"/>
          <w:lang w:val="en-GB"/>
        </w:rPr>
        <w:t xml:space="preserve"> (as available)</w:t>
      </w:r>
      <w:r w:rsidRPr="00743A4F">
        <w:rPr>
          <w:rFonts w:cstheme="minorHAnsi"/>
          <w:lang w:val="en-GB"/>
        </w:rPr>
        <w:t xml:space="preserve"> at reduced internal event rates</w:t>
      </w:r>
    </w:p>
    <w:p w14:paraId="6FBC656A" w14:textId="6F06DED3" w:rsidR="003C689A" w:rsidRPr="00743A4F" w:rsidRDefault="0046697E" w:rsidP="003C689A">
      <w:pPr>
        <w:numPr>
          <w:ilvl w:val="0"/>
          <w:numId w:val="2"/>
        </w:numPr>
        <w:contextualSpacing/>
        <w:rPr>
          <w:rFonts w:cstheme="minorHAnsi"/>
          <w:lang w:val="en-GB"/>
        </w:rPr>
      </w:pPr>
      <w:r w:rsidRPr="00743A4F">
        <w:rPr>
          <w:rFonts w:cstheme="minorHAnsi"/>
          <w:lang w:val="en-GB"/>
        </w:rPr>
        <w:t>Some a</w:t>
      </w:r>
      <w:r w:rsidR="003C689A" w:rsidRPr="00743A4F">
        <w:rPr>
          <w:rFonts w:cstheme="minorHAnsi"/>
          <w:lang w:val="en-GB"/>
        </w:rPr>
        <w:t xml:space="preserve">dministrative and communications support to </w:t>
      </w:r>
      <w:r w:rsidR="00D91664" w:rsidRPr="00743A4F">
        <w:rPr>
          <w:rFonts w:cstheme="minorHAnsi"/>
          <w:lang w:val="en-GB"/>
        </w:rPr>
        <w:t xml:space="preserve">help </w:t>
      </w:r>
      <w:r w:rsidR="009D1C94" w:rsidRPr="00743A4F">
        <w:rPr>
          <w:rFonts w:cstheme="minorHAnsi"/>
          <w:lang w:val="en-GB"/>
        </w:rPr>
        <w:t xml:space="preserve">you </w:t>
      </w:r>
      <w:r w:rsidR="003C689A" w:rsidRPr="00743A4F">
        <w:rPr>
          <w:rFonts w:cstheme="minorHAnsi"/>
          <w:lang w:val="en-GB"/>
        </w:rPr>
        <w:t>set up and publicise your project</w:t>
      </w:r>
      <w:r w:rsidR="009D1C94" w:rsidRPr="00743A4F">
        <w:rPr>
          <w:rFonts w:cstheme="minorHAnsi"/>
          <w:lang w:val="en-GB"/>
        </w:rPr>
        <w:t>.</w:t>
      </w:r>
    </w:p>
    <w:p w14:paraId="298B99B5" w14:textId="77777777" w:rsidR="00E67600" w:rsidRPr="00743A4F" w:rsidRDefault="00E67600" w:rsidP="00E67600">
      <w:pPr>
        <w:contextualSpacing/>
        <w:rPr>
          <w:rFonts w:cstheme="minorHAnsi"/>
          <w:lang w:val="en-GB"/>
        </w:rPr>
      </w:pPr>
    </w:p>
    <w:p w14:paraId="6B947484" w14:textId="77777777" w:rsidR="00E67600" w:rsidRPr="00743A4F" w:rsidRDefault="00E67600" w:rsidP="00E67600">
      <w:pPr>
        <w:contextualSpacing/>
        <w:rPr>
          <w:rFonts w:cstheme="minorHAnsi"/>
          <w:lang w:val="en-GB"/>
        </w:rPr>
      </w:pPr>
    </w:p>
    <w:tbl>
      <w:tblPr>
        <w:tblStyle w:val="TableGrid"/>
        <w:tblW w:w="10075" w:type="dxa"/>
        <w:tblLook w:val="04A0" w:firstRow="1" w:lastRow="0" w:firstColumn="1" w:lastColumn="0" w:noHBand="0" w:noVBand="1"/>
      </w:tblPr>
      <w:tblGrid>
        <w:gridCol w:w="3145"/>
        <w:gridCol w:w="6930"/>
      </w:tblGrid>
      <w:tr w:rsidR="00E67600" w:rsidRPr="00743A4F" w14:paraId="2B0B7DC0" w14:textId="77777777" w:rsidTr="00113184">
        <w:trPr>
          <w:trHeight w:val="432"/>
        </w:trPr>
        <w:tc>
          <w:tcPr>
            <w:tcW w:w="3145" w:type="dxa"/>
            <w:vAlign w:val="center"/>
          </w:tcPr>
          <w:p w14:paraId="3946DBE6" w14:textId="77777777" w:rsidR="00E67600" w:rsidRPr="00743A4F" w:rsidRDefault="00E67600" w:rsidP="002971D3">
            <w:pPr>
              <w:rPr>
                <w:rFonts w:cstheme="minorHAnsi"/>
                <w:b/>
                <w:lang w:val="en-GB"/>
              </w:rPr>
            </w:pPr>
            <w:r w:rsidRPr="00743A4F">
              <w:rPr>
                <w:rFonts w:cstheme="minorHAnsi"/>
                <w:b/>
                <w:lang w:val="en-GB"/>
              </w:rPr>
              <w:t>Conference title</w:t>
            </w:r>
          </w:p>
        </w:tc>
        <w:sdt>
          <w:sdtPr>
            <w:rPr>
              <w:rFonts w:cstheme="minorHAnsi"/>
              <w:lang w:val="en-GB"/>
            </w:rPr>
            <w:id w:val="1629741872"/>
            <w:placeholder>
              <w:docPart w:val="408B2A629EA143BDA9E0116C177374FB"/>
            </w:placeholder>
            <w:showingPlcHdr/>
          </w:sdtPr>
          <w:sdtEndPr/>
          <w:sdtContent>
            <w:tc>
              <w:tcPr>
                <w:tcW w:w="6930" w:type="dxa"/>
                <w:vAlign w:val="center"/>
              </w:tcPr>
              <w:p w14:paraId="6E6EC86A" w14:textId="77777777" w:rsidR="00E67600" w:rsidRPr="00743A4F" w:rsidRDefault="00E67600" w:rsidP="002971D3">
                <w:pPr>
                  <w:rPr>
                    <w:rFonts w:cstheme="minorHAnsi"/>
                    <w:lang w:val="en-GB"/>
                  </w:rPr>
                </w:pPr>
                <w:r w:rsidRPr="00743A4F">
                  <w:rPr>
                    <w:rStyle w:val="PlaceholderText"/>
                    <w:rFonts w:cstheme="minorHAnsi"/>
                  </w:rPr>
                  <w:t>Click or tap here to enter text.</w:t>
                </w:r>
              </w:p>
            </w:tc>
          </w:sdtContent>
        </w:sdt>
      </w:tr>
      <w:tr w:rsidR="00E67600" w:rsidRPr="00743A4F" w14:paraId="2FC1C202" w14:textId="77777777" w:rsidTr="00113184">
        <w:trPr>
          <w:trHeight w:val="432"/>
        </w:trPr>
        <w:tc>
          <w:tcPr>
            <w:tcW w:w="3145" w:type="dxa"/>
            <w:vAlign w:val="center"/>
          </w:tcPr>
          <w:p w14:paraId="72E3F04F" w14:textId="77777777" w:rsidR="00E67600" w:rsidRPr="00743A4F" w:rsidRDefault="00E67600" w:rsidP="002971D3">
            <w:pPr>
              <w:rPr>
                <w:rFonts w:cstheme="minorHAnsi"/>
                <w:b/>
                <w:lang w:val="en-GB"/>
              </w:rPr>
            </w:pPr>
            <w:r w:rsidRPr="00743A4F">
              <w:rPr>
                <w:rFonts w:cstheme="minorHAnsi"/>
                <w:b/>
                <w:lang w:val="en-GB"/>
              </w:rPr>
              <w:t>Lead applicant name</w:t>
            </w:r>
          </w:p>
        </w:tc>
        <w:sdt>
          <w:sdtPr>
            <w:rPr>
              <w:rFonts w:cstheme="minorHAnsi"/>
              <w:lang w:val="en-GB"/>
            </w:rPr>
            <w:id w:val="1124727215"/>
            <w:placeholder>
              <w:docPart w:val="69F55645EA404A48AA48C802BD72262E"/>
            </w:placeholder>
            <w:showingPlcHdr/>
          </w:sdtPr>
          <w:sdtEndPr/>
          <w:sdtContent>
            <w:tc>
              <w:tcPr>
                <w:tcW w:w="6930" w:type="dxa"/>
                <w:vAlign w:val="center"/>
              </w:tcPr>
              <w:p w14:paraId="2D87046E" w14:textId="77777777" w:rsidR="00E67600" w:rsidRPr="00743A4F" w:rsidRDefault="00E67600" w:rsidP="002971D3">
                <w:pPr>
                  <w:rPr>
                    <w:rFonts w:cstheme="minorHAnsi"/>
                    <w:lang w:val="en-GB"/>
                  </w:rPr>
                </w:pPr>
                <w:r w:rsidRPr="00743A4F">
                  <w:rPr>
                    <w:rStyle w:val="PlaceholderText"/>
                    <w:rFonts w:cstheme="minorHAnsi"/>
                  </w:rPr>
                  <w:t>Click or tap here to enter text.</w:t>
                </w:r>
              </w:p>
            </w:tc>
          </w:sdtContent>
        </w:sdt>
      </w:tr>
      <w:tr w:rsidR="00E67600" w:rsidRPr="00743A4F" w14:paraId="4394BF84" w14:textId="77777777" w:rsidTr="00113184">
        <w:trPr>
          <w:trHeight w:val="432"/>
        </w:trPr>
        <w:tc>
          <w:tcPr>
            <w:tcW w:w="3145" w:type="dxa"/>
            <w:vAlign w:val="center"/>
          </w:tcPr>
          <w:p w14:paraId="373C9C98" w14:textId="151123BD" w:rsidR="00E67600" w:rsidRPr="00743A4F" w:rsidRDefault="00E67600" w:rsidP="002971D3">
            <w:pPr>
              <w:rPr>
                <w:rFonts w:cstheme="minorHAnsi"/>
                <w:b/>
                <w:lang w:val="en-GB"/>
              </w:rPr>
            </w:pPr>
            <w:r w:rsidRPr="00743A4F">
              <w:rPr>
                <w:rFonts w:cstheme="minorHAnsi"/>
                <w:b/>
                <w:lang w:val="en-GB"/>
              </w:rPr>
              <w:t>Lead applicant email address</w:t>
            </w:r>
          </w:p>
        </w:tc>
        <w:sdt>
          <w:sdtPr>
            <w:rPr>
              <w:rFonts w:cstheme="minorHAnsi"/>
              <w:lang w:val="en-GB"/>
            </w:rPr>
            <w:id w:val="334887813"/>
            <w:placeholder>
              <w:docPart w:val="0D995CBD131D4BEABCD95C46EE43AB59"/>
            </w:placeholder>
            <w:showingPlcHdr/>
          </w:sdtPr>
          <w:sdtEndPr/>
          <w:sdtContent>
            <w:tc>
              <w:tcPr>
                <w:tcW w:w="6930" w:type="dxa"/>
                <w:vAlign w:val="center"/>
              </w:tcPr>
              <w:p w14:paraId="2B505334" w14:textId="77777777" w:rsidR="00E67600" w:rsidRPr="00743A4F" w:rsidRDefault="00E67600" w:rsidP="002971D3">
                <w:pPr>
                  <w:rPr>
                    <w:rFonts w:cstheme="minorHAnsi"/>
                    <w:lang w:val="en-GB"/>
                  </w:rPr>
                </w:pPr>
                <w:r w:rsidRPr="00743A4F">
                  <w:rPr>
                    <w:rStyle w:val="PlaceholderText"/>
                    <w:rFonts w:cstheme="minorHAnsi"/>
                  </w:rPr>
                  <w:t>Click or tap here to enter text.</w:t>
                </w:r>
              </w:p>
            </w:tc>
          </w:sdtContent>
        </w:sdt>
      </w:tr>
      <w:tr w:rsidR="00E67600" w:rsidRPr="00743A4F" w14:paraId="7CC93D33" w14:textId="77777777" w:rsidTr="00113184">
        <w:trPr>
          <w:trHeight w:val="432"/>
        </w:trPr>
        <w:tc>
          <w:tcPr>
            <w:tcW w:w="3145" w:type="dxa"/>
            <w:vAlign w:val="center"/>
          </w:tcPr>
          <w:p w14:paraId="3C840BB0" w14:textId="77777777" w:rsidR="00E67600" w:rsidRPr="00743A4F" w:rsidRDefault="00E67600" w:rsidP="002971D3">
            <w:pPr>
              <w:rPr>
                <w:rFonts w:cstheme="minorHAnsi"/>
                <w:b/>
                <w:lang w:val="en-GB"/>
              </w:rPr>
            </w:pPr>
            <w:r w:rsidRPr="00743A4F">
              <w:rPr>
                <w:rFonts w:cstheme="minorHAnsi"/>
                <w:b/>
                <w:lang w:val="en-GB"/>
              </w:rPr>
              <w:t>Other applicant name(s)</w:t>
            </w:r>
          </w:p>
        </w:tc>
        <w:sdt>
          <w:sdtPr>
            <w:rPr>
              <w:rFonts w:cstheme="minorHAnsi"/>
              <w:lang w:val="en-GB"/>
            </w:rPr>
            <w:id w:val="120280273"/>
            <w:placeholder>
              <w:docPart w:val="196D01F76EFF401290E96A8288988FCA"/>
            </w:placeholder>
            <w:showingPlcHdr/>
          </w:sdtPr>
          <w:sdtEndPr/>
          <w:sdtContent>
            <w:tc>
              <w:tcPr>
                <w:tcW w:w="6930" w:type="dxa"/>
                <w:vAlign w:val="center"/>
              </w:tcPr>
              <w:p w14:paraId="30C12585" w14:textId="77777777" w:rsidR="00E67600" w:rsidRPr="00743A4F" w:rsidRDefault="00E67600" w:rsidP="002971D3">
                <w:pPr>
                  <w:rPr>
                    <w:rFonts w:cstheme="minorHAnsi"/>
                    <w:lang w:val="en-GB"/>
                  </w:rPr>
                </w:pPr>
                <w:r w:rsidRPr="00743A4F">
                  <w:rPr>
                    <w:rStyle w:val="PlaceholderText"/>
                    <w:rFonts w:cstheme="minorHAnsi"/>
                  </w:rPr>
                  <w:t>Click or tap here to enter text.</w:t>
                </w:r>
              </w:p>
            </w:tc>
          </w:sdtContent>
        </w:sdt>
      </w:tr>
      <w:tr w:rsidR="00E67600" w:rsidRPr="00743A4F" w14:paraId="28D38455" w14:textId="77777777" w:rsidTr="00113184">
        <w:trPr>
          <w:trHeight w:val="432"/>
        </w:trPr>
        <w:tc>
          <w:tcPr>
            <w:tcW w:w="3145" w:type="dxa"/>
            <w:vAlign w:val="center"/>
          </w:tcPr>
          <w:p w14:paraId="4F3DBE38" w14:textId="77777777" w:rsidR="00E67600" w:rsidRPr="00743A4F" w:rsidRDefault="00E67600" w:rsidP="002971D3">
            <w:pPr>
              <w:rPr>
                <w:rFonts w:cstheme="minorHAnsi"/>
                <w:b/>
                <w:lang w:val="en-GB"/>
              </w:rPr>
            </w:pPr>
            <w:r w:rsidRPr="00743A4F">
              <w:rPr>
                <w:rFonts w:cstheme="minorHAnsi"/>
                <w:b/>
                <w:lang w:val="en-GB"/>
              </w:rPr>
              <w:t>Application date</w:t>
            </w:r>
          </w:p>
        </w:tc>
        <w:sdt>
          <w:sdtPr>
            <w:rPr>
              <w:rFonts w:cstheme="minorHAnsi"/>
              <w:lang w:val="en-GB"/>
            </w:rPr>
            <w:id w:val="-1903367351"/>
            <w:placeholder>
              <w:docPart w:val="7B817C6952204FBA8C7317DDB82B10E9"/>
            </w:placeholder>
            <w:showingPlcHdr/>
            <w:date>
              <w:dateFormat w:val="M/d/yyyy"/>
              <w:lid w:val="en-US"/>
              <w:storeMappedDataAs w:val="dateTime"/>
              <w:calendar w:val="gregorian"/>
            </w:date>
          </w:sdtPr>
          <w:sdtEndPr/>
          <w:sdtContent>
            <w:tc>
              <w:tcPr>
                <w:tcW w:w="6930" w:type="dxa"/>
                <w:vAlign w:val="center"/>
              </w:tcPr>
              <w:p w14:paraId="0EB74B61" w14:textId="77777777" w:rsidR="00E67600" w:rsidRPr="00743A4F" w:rsidRDefault="00E67600" w:rsidP="002971D3">
                <w:pPr>
                  <w:rPr>
                    <w:rFonts w:cstheme="minorHAnsi"/>
                    <w:lang w:val="en-GB"/>
                  </w:rPr>
                </w:pPr>
                <w:r w:rsidRPr="00743A4F">
                  <w:rPr>
                    <w:rStyle w:val="PlaceholderText"/>
                    <w:rFonts w:cstheme="minorHAnsi"/>
                  </w:rPr>
                  <w:t>Click or tap to enter a date.</w:t>
                </w:r>
              </w:p>
            </w:tc>
          </w:sdtContent>
        </w:sdt>
      </w:tr>
    </w:tbl>
    <w:p w14:paraId="55887E47" w14:textId="77777777" w:rsidR="00CB4D97" w:rsidRPr="00743A4F" w:rsidRDefault="00CB4D97">
      <w:pPr>
        <w:rPr>
          <w:rFonts w:cstheme="minorHAnsi"/>
        </w:rPr>
      </w:pPr>
    </w:p>
    <w:p w14:paraId="0063AF9D" w14:textId="77777777" w:rsidR="004F0DEF" w:rsidRPr="00743A4F" w:rsidRDefault="00111F25" w:rsidP="004F0DEF">
      <w:pPr>
        <w:jc w:val="center"/>
        <w:rPr>
          <w:rFonts w:cstheme="minorHAnsi"/>
          <w:b/>
          <w:bCs/>
          <w:lang w:val="en-GB"/>
        </w:rPr>
      </w:pPr>
      <w:r w:rsidRPr="00743A4F">
        <w:rPr>
          <w:rFonts w:cstheme="minorHAnsi"/>
          <w:b/>
          <w:bCs/>
          <w:lang w:val="en-GB"/>
        </w:rPr>
        <w:t xml:space="preserve">1. </w:t>
      </w:r>
      <w:r w:rsidR="004F0DEF" w:rsidRPr="00743A4F">
        <w:rPr>
          <w:rFonts w:cstheme="minorHAnsi"/>
          <w:b/>
          <w:bCs/>
          <w:lang w:val="en-GB"/>
        </w:rPr>
        <w:t>Proposal</w:t>
      </w:r>
    </w:p>
    <w:p w14:paraId="0B54CF8A" w14:textId="77777777" w:rsidR="00096C60" w:rsidRPr="00743A4F" w:rsidRDefault="00096C60" w:rsidP="004F0DEF">
      <w:pPr>
        <w:jc w:val="center"/>
        <w:rPr>
          <w:rFonts w:cstheme="minorHAnsi"/>
          <w:b/>
          <w:bCs/>
          <w:lang w:val="en-GB"/>
        </w:rPr>
      </w:pPr>
    </w:p>
    <w:tbl>
      <w:tblPr>
        <w:tblStyle w:val="TableGrid"/>
        <w:tblW w:w="0" w:type="auto"/>
        <w:tblLook w:val="04A0" w:firstRow="1" w:lastRow="0" w:firstColumn="1" w:lastColumn="0" w:noHBand="0" w:noVBand="1"/>
      </w:tblPr>
      <w:tblGrid>
        <w:gridCol w:w="10070"/>
      </w:tblGrid>
      <w:tr w:rsidR="00EE6083" w:rsidRPr="00743A4F" w14:paraId="3615AEF4" w14:textId="77777777" w:rsidTr="00EE6083">
        <w:tc>
          <w:tcPr>
            <w:tcW w:w="10070" w:type="dxa"/>
          </w:tcPr>
          <w:p w14:paraId="4FAA88C5" w14:textId="77777777" w:rsidR="00EE6083" w:rsidRPr="00743A4F" w:rsidRDefault="00EE6083">
            <w:pPr>
              <w:rPr>
                <w:rFonts w:cstheme="minorHAnsi"/>
                <w:b/>
                <w:bCs/>
                <w:lang w:val="en-GB"/>
              </w:rPr>
            </w:pPr>
            <w:r w:rsidRPr="00743A4F">
              <w:rPr>
                <w:rFonts w:cstheme="minorHAnsi"/>
                <w:b/>
                <w:bCs/>
                <w:lang w:val="en-GB"/>
              </w:rPr>
              <w:t>Outline the proposed area(s) of inquiry (maximum 250 words)</w:t>
            </w:r>
          </w:p>
          <w:p w14:paraId="5C4DD927" w14:textId="77777777" w:rsidR="004842FE" w:rsidRPr="00743A4F" w:rsidRDefault="00EE6083">
            <w:pPr>
              <w:rPr>
                <w:rFonts w:cstheme="minorHAnsi"/>
                <w:bCs/>
                <w:i/>
                <w:lang w:val="en-GB"/>
              </w:rPr>
            </w:pPr>
            <w:r w:rsidRPr="00743A4F">
              <w:rPr>
                <w:rFonts w:cstheme="minorHAnsi"/>
                <w:bCs/>
                <w:i/>
                <w:lang w:val="en-GB"/>
              </w:rPr>
              <w:t xml:space="preserve">What questions will your conference pose? What’s new about your approach to answering them? How are you building on existing debates, scholarship or practice? </w:t>
            </w:r>
          </w:p>
          <w:sdt>
            <w:sdtPr>
              <w:rPr>
                <w:rFonts w:cstheme="minorHAnsi"/>
                <w:bCs/>
                <w:i/>
                <w:lang w:val="en-GB"/>
              </w:rPr>
              <w:id w:val="-520393500"/>
              <w:placeholder>
                <w:docPart w:val="DefaultPlaceholder_-1854013440"/>
              </w:placeholder>
              <w:showingPlcHdr/>
            </w:sdtPr>
            <w:sdtEndPr/>
            <w:sdtContent>
              <w:p w14:paraId="319097CB" w14:textId="77777777" w:rsidR="00EE6083" w:rsidRPr="00743A4F" w:rsidRDefault="00EE6083">
                <w:pPr>
                  <w:rPr>
                    <w:rFonts w:cstheme="minorHAnsi"/>
                    <w:bCs/>
                    <w:i/>
                    <w:lang w:val="en-GB"/>
                  </w:rPr>
                </w:pPr>
                <w:r w:rsidRPr="00743A4F">
                  <w:rPr>
                    <w:rStyle w:val="PlaceholderText"/>
                    <w:rFonts w:cstheme="minorHAnsi"/>
                  </w:rPr>
                  <w:t>Click or tap here to enter text.</w:t>
                </w:r>
              </w:p>
            </w:sdtContent>
          </w:sdt>
          <w:p w14:paraId="131C0C6F" w14:textId="77777777" w:rsidR="00EE6083" w:rsidRPr="00743A4F" w:rsidRDefault="00EE6083">
            <w:pPr>
              <w:rPr>
                <w:rFonts w:cstheme="minorHAnsi"/>
                <w:b/>
                <w:bCs/>
                <w:lang w:val="en-GB"/>
              </w:rPr>
            </w:pPr>
          </w:p>
        </w:tc>
      </w:tr>
      <w:tr w:rsidR="00EE6083" w:rsidRPr="00743A4F" w14:paraId="7372973C" w14:textId="77777777" w:rsidTr="00EE6083">
        <w:tc>
          <w:tcPr>
            <w:tcW w:w="10070" w:type="dxa"/>
          </w:tcPr>
          <w:p w14:paraId="78E59C0E" w14:textId="77777777" w:rsidR="00EE6083" w:rsidRPr="00743A4F" w:rsidRDefault="00EE6083">
            <w:pPr>
              <w:rPr>
                <w:rFonts w:cstheme="minorHAnsi"/>
                <w:b/>
                <w:bCs/>
                <w:lang w:val="en-GB"/>
              </w:rPr>
            </w:pPr>
            <w:r w:rsidRPr="00743A4F">
              <w:rPr>
                <w:rFonts w:cstheme="minorHAnsi"/>
                <w:b/>
                <w:bCs/>
                <w:lang w:val="en-GB"/>
              </w:rPr>
              <w:t xml:space="preserve">Impact (maximum </w:t>
            </w:r>
            <w:r w:rsidR="004842FE" w:rsidRPr="00743A4F">
              <w:rPr>
                <w:rFonts w:cstheme="minorHAnsi"/>
                <w:b/>
                <w:bCs/>
                <w:lang w:val="en-GB"/>
              </w:rPr>
              <w:t>10</w:t>
            </w:r>
            <w:r w:rsidRPr="00743A4F">
              <w:rPr>
                <w:rFonts w:cstheme="minorHAnsi"/>
                <w:b/>
                <w:bCs/>
                <w:lang w:val="en-GB"/>
              </w:rPr>
              <w:t>0 words)</w:t>
            </w:r>
          </w:p>
          <w:p w14:paraId="1BA0C7FD" w14:textId="77777777" w:rsidR="00EE6083" w:rsidRPr="00743A4F" w:rsidRDefault="00EE6083" w:rsidP="00EE6083">
            <w:pPr>
              <w:rPr>
                <w:rFonts w:cstheme="minorHAnsi"/>
                <w:i/>
              </w:rPr>
            </w:pPr>
            <w:r w:rsidRPr="00743A4F">
              <w:rPr>
                <w:rFonts w:cstheme="minorHAnsi"/>
                <w:i/>
              </w:rPr>
              <w:t>How will your conference contribute to the college’s commitment to advancing human welfare</w:t>
            </w:r>
            <w:r w:rsidR="004842FE" w:rsidRPr="00743A4F">
              <w:rPr>
                <w:rFonts w:cstheme="minorHAnsi"/>
                <w:i/>
              </w:rPr>
              <w:t>? What are its intended outcomes?</w:t>
            </w:r>
          </w:p>
          <w:sdt>
            <w:sdtPr>
              <w:rPr>
                <w:rFonts w:cstheme="minorHAnsi"/>
                <w:b/>
                <w:bCs/>
                <w:lang w:val="en-GB"/>
              </w:rPr>
              <w:id w:val="905192255"/>
              <w:placeholder>
                <w:docPart w:val="DefaultPlaceholder_-1854013440"/>
              </w:placeholder>
              <w:showingPlcHdr/>
            </w:sdtPr>
            <w:sdtEndPr/>
            <w:sdtContent>
              <w:p w14:paraId="0224F4FA" w14:textId="77777777" w:rsidR="00EE6083" w:rsidRPr="00743A4F" w:rsidRDefault="004842FE">
                <w:pPr>
                  <w:rPr>
                    <w:rFonts w:cstheme="minorHAnsi"/>
                    <w:b/>
                    <w:bCs/>
                    <w:lang w:val="en-GB"/>
                  </w:rPr>
                </w:pPr>
                <w:r w:rsidRPr="00743A4F">
                  <w:rPr>
                    <w:rStyle w:val="PlaceholderText"/>
                    <w:rFonts w:cstheme="minorHAnsi"/>
                  </w:rPr>
                  <w:t>Click or tap here to enter text.</w:t>
                </w:r>
              </w:p>
            </w:sdtContent>
          </w:sdt>
          <w:p w14:paraId="5ED6D9E9" w14:textId="77777777" w:rsidR="004842FE" w:rsidRPr="00743A4F" w:rsidRDefault="004842FE">
            <w:pPr>
              <w:rPr>
                <w:rFonts w:cstheme="minorHAnsi"/>
                <w:b/>
                <w:bCs/>
                <w:lang w:val="en-GB"/>
              </w:rPr>
            </w:pPr>
          </w:p>
        </w:tc>
      </w:tr>
      <w:tr w:rsidR="00EE6083" w:rsidRPr="00743A4F" w14:paraId="2FA5DC18" w14:textId="77777777" w:rsidTr="00EE6083">
        <w:tc>
          <w:tcPr>
            <w:tcW w:w="10070" w:type="dxa"/>
          </w:tcPr>
          <w:p w14:paraId="0E20D69B" w14:textId="77777777" w:rsidR="004842FE" w:rsidRPr="00743A4F" w:rsidRDefault="004842FE" w:rsidP="004842FE">
            <w:pPr>
              <w:rPr>
                <w:rFonts w:cstheme="minorHAnsi"/>
                <w:b/>
                <w:bCs/>
                <w:lang w:val="en-GB"/>
              </w:rPr>
            </w:pPr>
            <w:r w:rsidRPr="00743A4F">
              <w:rPr>
                <w:rFonts w:cstheme="minorHAnsi"/>
                <w:b/>
                <w:bCs/>
                <w:lang w:val="en-GB"/>
              </w:rPr>
              <w:t>Anticipated speakers/ contributors</w:t>
            </w:r>
          </w:p>
          <w:p w14:paraId="1CD5AAE3" w14:textId="50D6417D" w:rsidR="004842FE" w:rsidRPr="00743A4F" w:rsidRDefault="004842FE" w:rsidP="004842FE">
            <w:pPr>
              <w:rPr>
                <w:rFonts w:cstheme="minorHAnsi"/>
                <w:bCs/>
                <w:i/>
                <w:lang w:val="en-GB"/>
              </w:rPr>
            </w:pPr>
            <w:r w:rsidRPr="00743A4F">
              <w:rPr>
                <w:rFonts w:cstheme="minorHAnsi"/>
                <w:bCs/>
                <w:i/>
                <w:lang w:val="en-GB"/>
              </w:rPr>
              <w:t xml:space="preserve">Suggest </w:t>
            </w:r>
            <w:r w:rsidR="00275A6A" w:rsidRPr="00743A4F">
              <w:rPr>
                <w:rFonts w:cstheme="minorHAnsi"/>
                <w:bCs/>
                <w:i/>
                <w:lang w:val="en-GB"/>
              </w:rPr>
              <w:t>specific</w:t>
            </w:r>
            <w:r w:rsidRPr="00743A4F">
              <w:rPr>
                <w:rFonts w:cstheme="minorHAnsi"/>
                <w:bCs/>
                <w:i/>
                <w:lang w:val="en-GB"/>
              </w:rPr>
              <w:t xml:space="preserve"> individuals or describe the profile of people you would invite to speak</w:t>
            </w:r>
            <w:r w:rsidR="009434EE" w:rsidRPr="00743A4F">
              <w:rPr>
                <w:rFonts w:cstheme="minorHAnsi"/>
                <w:bCs/>
                <w:i/>
                <w:lang w:val="en-GB"/>
              </w:rPr>
              <w:t>.</w:t>
            </w:r>
          </w:p>
          <w:sdt>
            <w:sdtPr>
              <w:rPr>
                <w:rFonts w:cstheme="minorHAnsi"/>
                <w:b/>
                <w:bCs/>
                <w:lang w:val="en-GB"/>
              </w:rPr>
              <w:id w:val="-2085133907"/>
              <w:placeholder>
                <w:docPart w:val="DefaultPlaceholder_-1854013440"/>
              </w:placeholder>
              <w:showingPlcHdr/>
            </w:sdtPr>
            <w:sdtEndPr/>
            <w:sdtContent>
              <w:p w14:paraId="4C09913E" w14:textId="77777777" w:rsidR="00EE6083" w:rsidRPr="00743A4F" w:rsidRDefault="004842FE">
                <w:pPr>
                  <w:rPr>
                    <w:rFonts w:cstheme="minorHAnsi"/>
                    <w:b/>
                    <w:bCs/>
                    <w:lang w:val="en-GB"/>
                  </w:rPr>
                </w:pPr>
                <w:r w:rsidRPr="00743A4F">
                  <w:rPr>
                    <w:rStyle w:val="PlaceholderText"/>
                    <w:rFonts w:cstheme="minorHAnsi"/>
                  </w:rPr>
                  <w:t>Click or tap here to enter text.</w:t>
                </w:r>
              </w:p>
            </w:sdtContent>
          </w:sdt>
          <w:p w14:paraId="2615DC01" w14:textId="77777777" w:rsidR="004842FE" w:rsidRPr="00743A4F" w:rsidRDefault="004842FE">
            <w:pPr>
              <w:rPr>
                <w:rFonts w:cstheme="minorHAnsi"/>
                <w:b/>
                <w:bCs/>
                <w:lang w:val="en-GB"/>
              </w:rPr>
            </w:pPr>
          </w:p>
        </w:tc>
      </w:tr>
      <w:tr w:rsidR="00EE6083" w:rsidRPr="00743A4F" w14:paraId="44E3A043" w14:textId="77777777" w:rsidTr="00EE6083">
        <w:tc>
          <w:tcPr>
            <w:tcW w:w="10070" w:type="dxa"/>
          </w:tcPr>
          <w:p w14:paraId="08F9545F" w14:textId="77777777" w:rsidR="00EE6083" w:rsidRPr="00743A4F" w:rsidRDefault="004842FE">
            <w:pPr>
              <w:rPr>
                <w:rFonts w:cstheme="minorHAnsi"/>
                <w:b/>
                <w:bCs/>
                <w:lang w:val="en-GB"/>
              </w:rPr>
            </w:pPr>
            <w:r w:rsidRPr="00743A4F">
              <w:rPr>
                <w:rFonts w:cstheme="minorHAnsi"/>
                <w:b/>
                <w:bCs/>
                <w:lang w:val="en-GB"/>
              </w:rPr>
              <w:t>Anticipated attendees (maximum 100 words)</w:t>
            </w:r>
          </w:p>
          <w:p w14:paraId="60267735" w14:textId="77777777" w:rsidR="004842FE" w:rsidRPr="00743A4F" w:rsidRDefault="004842FE">
            <w:pPr>
              <w:rPr>
                <w:rFonts w:cstheme="minorHAnsi"/>
                <w:bCs/>
                <w:i/>
                <w:lang w:val="en-GB"/>
              </w:rPr>
            </w:pPr>
            <w:r w:rsidRPr="00743A4F">
              <w:rPr>
                <w:rFonts w:cstheme="minorHAnsi"/>
                <w:bCs/>
                <w:i/>
                <w:lang w:val="en-GB"/>
              </w:rPr>
              <w:t>What kind of people (including GTC students and fellows) would be interested in this conference?</w:t>
            </w:r>
          </w:p>
          <w:sdt>
            <w:sdtPr>
              <w:rPr>
                <w:rFonts w:cstheme="minorHAnsi"/>
                <w:b/>
                <w:bCs/>
                <w:lang w:val="en-GB"/>
              </w:rPr>
              <w:id w:val="-1296670816"/>
              <w:placeholder>
                <w:docPart w:val="DefaultPlaceholder_-1854013440"/>
              </w:placeholder>
              <w:showingPlcHdr/>
            </w:sdtPr>
            <w:sdtEndPr/>
            <w:sdtContent>
              <w:p w14:paraId="3EB81D05" w14:textId="77777777" w:rsidR="004842FE" w:rsidRPr="00743A4F" w:rsidRDefault="004842FE">
                <w:pPr>
                  <w:rPr>
                    <w:rFonts w:cstheme="minorHAnsi"/>
                    <w:b/>
                    <w:bCs/>
                    <w:lang w:val="en-GB"/>
                  </w:rPr>
                </w:pPr>
                <w:r w:rsidRPr="00743A4F">
                  <w:rPr>
                    <w:rStyle w:val="PlaceholderText"/>
                    <w:rFonts w:cstheme="minorHAnsi"/>
                  </w:rPr>
                  <w:t>Click or tap here to enter text.</w:t>
                </w:r>
              </w:p>
            </w:sdtContent>
          </w:sdt>
          <w:p w14:paraId="383E30D1" w14:textId="77777777" w:rsidR="004842FE" w:rsidRPr="00743A4F" w:rsidRDefault="004842FE">
            <w:pPr>
              <w:rPr>
                <w:rFonts w:cstheme="minorHAnsi"/>
                <w:b/>
                <w:bCs/>
                <w:lang w:val="en-GB"/>
              </w:rPr>
            </w:pPr>
          </w:p>
        </w:tc>
      </w:tr>
      <w:tr w:rsidR="006447C9" w:rsidRPr="00743A4F" w14:paraId="1E68DAEE" w14:textId="77777777" w:rsidTr="00EE6083">
        <w:tc>
          <w:tcPr>
            <w:tcW w:w="10070" w:type="dxa"/>
          </w:tcPr>
          <w:p w14:paraId="228A27B5" w14:textId="77777777" w:rsidR="006447C9" w:rsidRPr="00743A4F" w:rsidRDefault="006447C9">
            <w:pPr>
              <w:rPr>
                <w:rFonts w:cstheme="minorHAnsi"/>
                <w:b/>
                <w:bCs/>
                <w:lang w:val="en-GB"/>
              </w:rPr>
            </w:pPr>
            <w:r w:rsidRPr="00743A4F">
              <w:rPr>
                <w:rFonts w:cstheme="minorHAnsi"/>
                <w:b/>
                <w:bCs/>
                <w:lang w:val="en-GB"/>
              </w:rPr>
              <w:t>Fit with Green Templeton research community</w:t>
            </w:r>
          </w:p>
          <w:p w14:paraId="1CC339D3" w14:textId="48AFD4FC" w:rsidR="006447C9" w:rsidRPr="00743A4F" w:rsidRDefault="006447C9">
            <w:pPr>
              <w:rPr>
                <w:rFonts w:cstheme="minorHAnsi"/>
                <w:bCs/>
                <w:i/>
                <w:lang w:val="en-GB"/>
              </w:rPr>
            </w:pPr>
            <w:r w:rsidRPr="00743A4F">
              <w:rPr>
                <w:rFonts w:cstheme="minorHAnsi"/>
                <w:bCs/>
                <w:i/>
                <w:lang w:val="en-GB"/>
              </w:rPr>
              <w:t xml:space="preserve">Give the names of members of the GTC research community who are working in related areas and who are already or might be interested in participating. </w:t>
            </w:r>
          </w:p>
          <w:sdt>
            <w:sdtPr>
              <w:rPr>
                <w:rFonts w:cstheme="minorHAnsi"/>
                <w:bCs/>
                <w:lang w:val="en-GB"/>
              </w:rPr>
              <w:id w:val="-806555540"/>
              <w:placeholder>
                <w:docPart w:val="DefaultPlaceholder_-1854013440"/>
              </w:placeholder>
              <w:showingPlcHdr/>
            </w:sdtPr>
            <w:sdtEndPr/>
            <w:sdtContent>
              <w:p w14:paraId="1C8AAD4D" w14:textId="64087FA6" w:rsidR="006447C9" w:rsidRPr="00743A4F" w:rsidRDefault="006447C9">
                <w:pPr>
                  <w:rPr>
                    <w:rFonts w:cstheme="minorHAnsi"/>
                    <w:bCs/>
                    <w:lang w:val="en-GB"/>
                  </w:rPr>
                </w:pPr>
                <w:r w:rsidRPr="00743A4F">
                  <w:rPr>
                    <w:rStyle w:val="PlaceholderText"/>
                    <w:rFonts w:cstheme="minorHAnsi"/>
                  </w:rPr>
                  <w:t>Click or tap here to enter text.</w:t>
                </w:r>
              </w:p>
            </w:sdtContent>
          </w:sdt>
          <w:p w14:paraId="39DE40CD" w14:textId="29221D1A" w:rsidR="006447C9" w:rsidRPr="00743A4F" w:rsidRDefault="006447C9">
            <w:pPr>
              <w:rPr>
                <w:rFonts w:cstheme="minorHAnsi"/>
                <w:b/>
                <w:bCs/>
                <w:lang w:val="en-GB"/>
              </w:rPr>
            </w:pPr>
          </w:p>
        </w:tc>
      </w:tr>
      <w:tr w:rsidR="00EE6083" w:rsidRPr="00743A4F" w14:paraId="53ED31BC" w14:textId="77777777" w:rsidTr="00EE6083">
        <w:tc>
          <w:tcPr>
            <w:tcW w:w="10070" w:type="dxa"/>
          </w:tcPr>
          <w:p w14:paraId="6B87F81D" w14:textId="77777777" w:rsidR="004842FE" w:rsidRPr="00743A4F" w:rsidRDefault="004842FE" w:rsidP="004842FE">
            <w:pPr>
              <w:rPr>
                <w:rFonts w:cstheme="minorHAnsi"/>
                <w:b/>
                <w:bCs/>
              </w:rPr>
            </w:pPr>
            <w:r w:rsidRPr="00743A4F">
              <w:rPr>
                <w:rFonts w:cstheme="minorHAnsi"/>
                <w:b/>
                <w:bCs/>
              </w:rPr>
              <w:t>Format and structure of the conference (maximum 100 words)</w:t>
            </w:r>
          </w:p>
          <w:p w14:paraId="5A465F34" w14:textId="24181755" w:rsidR="00275A6A" w:rsidRPr="00743A4F" w:rsidRDefault="00275A6A" w:rsidP="004842FE">
            <w:pPr>
              <w:rPr>
                <w:rFonts w:cstheme="minorHAnsi"/>
                <w:bCs/>
                <w:i/>
              </w:rPr>
            </w:pPr>
            <w:r w:rsidRPr="00743A4F">
              <w:rPr>
                <w:rFonts w:cstheme="minorHAnsi"/>
                <w:bCs/>
                <w:i/>
              </w:rPr>
              <w:t>How will you organize the day to maximi</w:t>
            </w:r>
            <w:r w:rsidR="006354B4" w:rsidRPr="00743A4F">
              <w:rPr>
                <w:rFonts w:cstheme="minorHAnsi"/>
                <w:bCs/>
                <w:i/>
              </w:rPr>
              <w:t>z</w:t>
            </w:r>
            <w:r w:rsidRPr="00743A4F">
              <w:rPr>
                <w:rFonts w:cstheme="minorHAnsi"/>
                <w:bCs/>
                <w:i/>
              </w:rPr>
              <w:t>e opportunities for new and productive conversations?</w:t>
            </w:r>
          </w:p>
          <w:p w14:paraId="553080EC" w14:textId="25D5E873" w:rsidR="004D1057" w:rsidRPr="00743A4F" w:rsidRDefault="004D1057" w:rsidP="004842FE">
            <w:pPr>
              <w:rPr>
                <w:rFonts w:cstheme="minorHAnsi"/>
                <w:bCs/>
                <w:i/>
              </w:rPr>
            </w:pPr>
            <w:r w:rsidRPr="00743A4F">
              <w:rPr>
                <w:rFonts w:cstheme="minorHAnsi"/>
                <w:bCs/>
                <w:i/>
              </w:rPr>
              <w:t>Here you could also consider</w:t>
            </w:r>
            <w:r w:rsidR="006354B4" w:rsidRPr="00743A4F">
              <w:rPr>
                <w:rFonts w:cstheme="minorHAnsi"/>
                <w:bCs/>
                <w:i/>
              </w:rPr>
              <w:t xml:space="preserve"> how the form of your event (rather than just its content) will contribute to:</w:t>
            </w:r>
          </w:p>
          <w:p w14:paraId="1E09C9C3" w14:textId="07E2BEEB" w:rsidR="004D1057" w:rsidRPr="00743A4F" w:rsidRDefault="006354B4" w:rsidP="006354B4">
            <w:pPr>
              <w:pStyle w:val="ListParagraph"/>
              <w:numPr>
                <w:ilvl w:val="0"/>
                <w:numId w:val="5"/>
              </w:numPr>
              <w:rPr>
                <w:rFonts w:cstheme="minorHAnsi"/>
                <w:bCs/>
                <w:i/>
              </w:rPr>
            </w:pPr>
            <w:r w:rsidRPr="00743A4F">
              <w:rPr>
                <w:rFonts w:cstheme="minorHAnsi"/>
                <w:bCs/>
                <w:i/>
              </w:rPr>
              <w:t>Equality, diversity and inclusion</w:t>
            </w:r>
            <w:r w:rsidR="00E627D7" w:rsidRPr="00743A4F">
              <w:rPr>
                <w:rFonts w:cstheme="minorHAnsi"/>
                <w:bCs/>
                <w:i/>
              </w:rPr>
              <w:t xml:space="preserve"> (including disability accessibility)</w:t>
            </w:r>
          </w:p>
          <w:p w14:paraId="451B5E42" w14:textId="7013CE14" w:rsidR="004D1057" w:rsidRPr="00743A4F" w:rsidRDefault="004D1057" w:rsidP="006354B4">
            <w:pPr>
              <w:pStyle w:val="ListParagraph"/>
              <w:numPr>
                <w:ilvl w:val="0"/>
                <w:numId w:val="5"/>
              </w:numPr>
              <w:rPr>
                <w:rFonts w:cstheme="minorHAnsi"/>
                <w:bCs/>
                <w:i/>
              </w:rPr>
            </w:pPr>
            <w:r w:rsidRPr="00743A4F">
              <w:rPr>
                <w:rFonts w:cstheme="minorHAnsi"/>
                <w:bCs/>
                <w:i/>
              </w:rPr>
              <w:t>Sustainability</w:t>
            </w:r>
          </w:p>
          <w:p w14:paraId="46B09146" w14:textId="3E233A31" w:rsidR="004D1057" w:rsidRPr="00743A4F" w:rsidRDefault="006354B4" w:rsidP="006354B4">
            <w:pPr>
              <w:pStyle w:val="ListParagraph"/>
              <w:numPr>
                <w:ilvl w:val="0"/>
                <w:numId w:val="5"/>
              </w:numPr>
              <w:rPr>
                <w:rFonts w:cstheme="minorHAnsi"/>
                <w:bCs/>
                <w:i/>
              </w:rPr>
            </w:pPr>
            <w:r w:rsidRPr="00743A4F">
              <w:rPr>
                <w:rFonts w:cstheme="minorHAnsi"/>
                <w:bCs/>
                <w:i/>
              </w:rPr>
              <w:t>Building relationships between the college and other communities</w:t>
            </w:r>
          </w:p>
          <w:sdt>
            <w:sdtPr>
              <w:rPr>
                <w:rFonts w:cstheme="minorHAnsi"/>
                <w:b/>
                <w:bCs/>
                <w:lang w:val="en-GB"/>
              </w:rPr>
              <w:id w:val="-822727521"/>
              <w:placeholder>
                <w:docPart w:val="DefaultPlaceholder_-1854013440"/>
              </w:placeholder>
              <w:showingPlcHdr/>
            </w:sdtPr>
            <w:sdtEndPr/>
            <w:sdtContent>
              <w:p w14:paraId="58BF32AB" w14:textId="77777777" w:rsidR="00EE6083" w:rsidRPr="00743A4F" w:rsidRDefault="004842FE">
                <w:pPr>
                  <w:rPr>
                    <w:rFonts w:cstheme="minorHAnsi"/>
                    <w:b/>
                    <w:bCs/>
                    <w:lang w:val="en-GB"/>
                  </w:rPr>
                </w:pPr>
                <w:r w:rsidRPr="00743A4F">
                  <w:rPr>
                    <w:rStyle w:val="PlaceholderText"/>
                    <w:rFonts w:cstheme="minorHAnsi"/>
                  </w:rPr>
                  <w:t>Click or tap here to enter text.</w:t>
                </w:r>
              </w:p>
            </w:sdtContent>
          </w:sdt>
          <w:p w14:paraId="3A07AFB9" w14:textId="77777777" w:rsidR="004842FE" w:rsidRPr="00743A4F" w:rsidRDefault="004842FE">
            <w:pPr>
              <w:rPr>
                <w:rFonts w:cstheme="minorHAnsi"/>
                <w:b/>
                <w:bCs/>
                <w:lang w:val="en-GB"/>
              </w:rPr>
            </w:pPr>
          </w:p>
        </w:tc>
      </w:tr>
      <w:tr w:rsidR="004842FE" w:rsidRPr="00743A4F" w14:paraId="3E51C385" w14:textId="77777777" w:rsidTr="00EE6083">
        <w:tc>
          <w:tcPr>
            <w:tcW w:w="10070" w:type="dxa"/>
          </w:tcPr>
          <w:p w14:paraId="4D99D7DB" w14:textId="77777777" w:rsidR="004842FE" w:rsidRPr="00743A4F" w:rsidRDefault="004842FE" w:rsidP="004842FE">
            <w:pPr>
              <w:rPr>
                <w:rFonts w:cstheme="minorHAnsi"/>
                <w:b/>
                <w:bCs/>
              </w:rPr>
            </w:pPr>
            <w:r w:rsidRPr="00743A4F">
              <w:rPr>
                <w:rFonts w:cstheme="minorHAnsi"/>
                <w:b/>
                <w:bCs/>
              </w:rPr>
              <w:t>Delivery strategy (maximum 100 words)</w:t>
            </w:r>
          </w:p>
          <w:p w14:paraId="6E3C8AF9" w14:textId="3C8208A6" w:rsidR="004D1057" w:rsidRPr="00743A4F" w:rsidRDefault="004842FE" w:rsidP="004842FE">
            <w:pPr>
              <w:rPr>
                <w:rFonts w:cstheme="minorHAnsi"/>
                <w:bCs/>
                <w:i/>
              </w:rPr>
            </w:pPr>
            <w:r w:rsidRPr="00743A4F">
              <w:rPr>
                <w:rFonts w:cstheme="minorHAnsi"/>
                <w:bCs/>
                <w:i/>
              </w:rPr>
              <w:t xml:space="preserve">How will you identify and attract speakers, </w:t>
            </w:r>
            <w:r w:rsidR="00096C60" w:rsidRPr="00743A4F">
              <w:rPr>
                <w:rFonts w:cstheme="minorHAnsi"/>
                <w:bCs/>
                <w:i/>
              </w:rPr>
              <w:t xml:space="preserve">promote and </w:t>
            </w:r>
            <w:r w:rsidRPr="00743A4F">
              <w:rPr>
                <w:rFonts w:cstheme="minorHAnsi"/>
                <w:bCs/>
                <w:i/>
              </w:rPr>
              <w:t>publici</w:t>
            </w:r>
            <w:r w:rsidR="006354B4" w:rsidRPr="00743A4F">
              <w:rPr>
                <w:rFonts w:cstheme="minorHAnsi"/>
                <w:bCs/>
                <w:i/>
              </w:rPr>
              <w:t>z</w:t>
            </w:r>
            <w:r w:rsidRPr="00743A4F">
              <w:rPr>
                <w:rFonts w:cstheme="minorHAnsi"/>
                <w:bCs/>
                <w:i/>
              </w:rPr>
              <w:t>e the conference to maximi</w:t>
            </w:r>
            <w:r w:rsidR="006354B4" w:rsidRPr="00743A4F">
              <w:rPr>
                <w:rFonts w:cstheme="minorHAnsi"/>
                <w:bCs/>
                <w:i/>
              </w:rPr>
              <w:t>z</w:t>
            </w:r>
            <w:r w:rsidRPr="00743A4F">
              <w:rPr>
                <w:rFonts w:cstheme="minorHAnsi"/>
                <w:bCs/>
                <w:i/>
              </w:rPr>
              <w:t xml:space="preserve">e its impact </w:t>
            </w:r>
            <w:r w:rsidR="006354B4" w:rsidRPr="00743A4F">
              <w:rPr>
                <w:rFonts w:cstheme="minorHAnsi"/>
                <w:bCs/>
                <w:i/>
              </w:rPr>
              <w:t>etc.</w:t>
            </w:r>
            <w:r w:rsidRPr="00743A4F">
              <w:rPr>
                <w:rFonts w:cstheme="minorHAnsi"/>
                <w:bCs/>
                <w:i/>
              </w:rPr>
              <w:t>?</w:t>
            </w:r>
            <w:r w:rsidR="006174AF" w:rsidRPr="00743A4F">
              <w:rPr>
                <w:rFonts w:cstheme="minorHAnsi"/>
                <w:bCs/>
                <w:i/>
              </w:rPr>
              <w:t xml:space="preserve"> </w:t>
            </w:r>
          </w:p>
          <w:p w14:paraId="5A6A4919" w14:textId="0C60D65F" w:rsidR="004D1057" w:rsidRPr="00743A4F" w:rsidRDefault="004D1057" w:rsidP="004842FE">
            <w:pPr>
              <w:rPr>
                <w:rFonts w:cstheme="minorHAnsi"/>
                <w:bCs/>
                <w:i/>
              </w:rPr>
            </w:pPr>
            <w:r w:rsidRPr="00743A4F">
              <w:rPr>
                <w:rFonts w:cstheme="minorHAnsi"/>
                <w:bCs/>
                <w:i/>
              </w:rPr>
              <w:t>What’s your social media strategy?</w:t>
            </w:r>
          </w:p>
          <w:sdt>
            <w:sdtPr>
              <w:rPr>
                <w:rFonts w:cstheme="minorHAnsi"/>
                <w:b/>
                <w:bCs/>
              </w:rPr>
              <w:id w:val="218168919"/>
              <w:placeholder>
                <w:docPart w:val="DefaultPlaceholder_-1854013440"/>
              </w:placeholder>
              <w:showingPlcHdr/>
            </w:sdtPr>
            <w:sdtEndPr/>
            <w:sdtContent>
              <w:p w14:paraId="2DED3978" w14:textId="77777777" w:rsidR="004842FE" w:rsidRPr="00743A4F" w:rsidRDefault="004842FE" w:rsidP="004842FE">
                <w:pPr>
                  <w:rPr>
                    <w:rFonts w:cstheme="minorHAnsi"/>
                    <w:b/>
                    <w:bCs/>
                  </w:rPr>
                </w:pPr>
                <w:r w:rsidRPr="00743A4F">
                  <w:rPr>
                    <w:rStyle w:val="PlaceholderText"/>
                    <w:rFonts w:cstheme="minorHAnsi"/>
                  </w:rPr>
                  <w:t>Click or tap here to enter text.</w:t>
                </w:r>
              </w:p>
            </w:sdtContent>
          </w:sdt>
          <w:p w14:paraId="00C27010" w14:textId="77777777" w:rsidR="004842FE" w:rsidRPr="00743A4F" w:rsidRDefault="004842FE" w:rsidP="004842FE">
            <w:pPr>
              <w:rPr>
                <w:rFonts w:cstheme="minorHAnsi"/>
                <w:b/>
                <w:bCs/>
              </w:rPr>
            </w:pPr>
          </w:p>
        </w:tc>
      </w:tr>
    </w:tbl>
    <w:p w14:paraId="61C69783" w14:textId="77777777" w:rsidR="009E2C56" w:rsidRPr="00743A4F" w:rsidRDefault="009E2C56">
      <w:pPr>
        <w:rPr>
          <w:rFonts w:cstheme="minorHAnsi"/>
          <w:b/>
          <w:bCs/>
          <w:lang w:val="en-GB"/>
        </w:rPr>
      </w:pPr>
    </w:p>
    <w:p w14:paraId="56C9A6A5" w14:textId="77777777" w:rsidR="00EE6083" w:rsidRPr="00743A4F" w:rsidRDefault="00EE6083">
      <w:pPr>
        <w:rPr>
          <w:rFonts w:cstheme="minorHAnsi"/>
          <w:b/>
          <w:bCs/>
          <w:lang w:val="en-GB"/>
        </w:rPr>
      </w:pPr>
    </w:p>
    <w:p w14:paraId="3EE300F0" w14:textId="77777777" w:rsidR="00113184" w:rsidRPr="00743A4F" w:rsidRDefault="00113184" w:rsidP="00111F25">
      <w:pPr>
        <w:jc w:val="center"/>
        <w:rPr>
          <w:rFonts w:cstheme="minorHAnsi"/>
          <w:b/>
          <w:bCs/>
          <w:lang w:val="en-GB"/>
        </w:rPr>
      </w:pPr>
    </w:p>
    <w:p w14:paraId="110AEBF9" w14:textId="20999482" w:rsidR="006E090E" w:rsidRPr="00743A4F" w:rsidRDefault="00111F25" w:rsidP="00111F25">
      <w:pPr>
        <w:jc w:val="center"/>
        <w:rPr>
          <w:rFonts w:cstheme="minorHAnsi"/>
          <w:b/>
          <w:bCs/>
          <w:lang w:val="en-GB"/>
        </w:rPr>
      </w:pPr>
      <w:r w:rsidRPr="00743A4F">
        <w:rPr>
          <w:rFonts w:cstheme="minorHAnsi"/>
          <w:b/>
          <w:bCs/>
          <w:lang w:val="en-GB"/>
        </w:rPr>
        <w:lastRenderedPageBreak/>
        <w:t xml:space="preserve">2. </w:t>
      </w:r>
      <w:r w:rsidR="006E090E" w:rsidRPr="00743A4F">
        <w:rPr>
          <w:rFonts w:cstheme="minorHAnsi"/>
          <w:b/>
          <w:bCs/>
          <w:lang w:val="en-GB"/>
        </w:rPr>
        <w:t>Committee</w:t>
      </w:r>
    </w:p>
    <w:p w14:paraId="6B0B75BD" w14:textId="77777777" w:rsidR="00096C60" w:rsidRPr="00743A4F" w:rsidRDefault="00096C60" w:rsidP="00111F25">
      <w:pPr>
        <w:jc w:val="center"/>
        <w:rPr>
          <w:rFonts w:cstheme="minorHAnsi"/>
          <w:b/>
          <w:bCs/>
          <w:lang w:val="en-GB"/>
        </w:rPr>
      </w:pPr>
    </w:p>
    <w:p w14:paraId="31B0BC09" w14:textId="39208B96" w:rsidR="004F0DEF" w:rsidRPr="00743A4F" w:rsidRDefault="006E090E">
      <w:pPr>
        <w:rPr>
          <w:rFonts w:cstheme="minorHAnsi"/>
          <w:bCs/>
          <w:lang w:val="en-GB"/>
        </w:rPr>
      </w:pPr>
      <w:r w:rsidRPr="00743A4F">
        <w:rPr>
          <w:rFonts w:cstheme="minorHAnsi"/>
          <w:bCs/>
          <w:lang w:val="en-GB"/>
        </w:rPr>
        <w:t xml:space="preserve">Your conference will need a committee with Green Templeton students in </w:t>
      </w:r>
      <w:r w:rsidR="006354B4" w:rsidRPr="00743A4F">
        <w:rPr>
          <w:rFonts w:cstheme="minorHAnsi"/>
          <w:bCs/>
          <w:lang w:val="en-GB"/>
        </w:rPr>
        <w:t xml:space="preserve">(most of) the </w:t>
      </w:r>
      <w:r w:rsidRPr="00743A4F">
        <w:rPr>
          <w:rFonts w:cstheme="minorHAnsi"/>
          <w:bCs/>
          <w:lang w:val="en-GB"/>
        </w:rPr>
        <w:t xml:space="preserve">key roles. </w:t>
      </w:r>
      <w:r w:rsidR="004F0DEF" w:rsidRPr="00743A4F">
        <w:rPr>
          <w:rFonts w:cstheme="minorHAnsi"/>
          <w:bCs/>
          <w:lang w:val="en-GB"/>
        </w:rPr>
        <w:t>Recommended key roles are listed below, but you can alter or add to these if you wish.</w:t>
      </w:r>
    </w:p>
    <w:p w14:paraId="642A8028" w14:textId="77777777" w:rsidR="004F0DEF" w:rsidRPr="00743A4F" w:rsidRDefault="004F0DEF">
      <w:pPr>
        <w:rPr>
          <w:rFonts w:cstheme="minorHAnsi"/>
          <w:bCs/>
          <w:lang w:val="en-GB"/>
        </w:rPr>
      </w:pPr>
      <w:r w:rsidRPr="00743A4F">
        <w:rPr>
          <w:rFonts w:cstheme="minorHAnsi"/>
          <w:bCs/>
          <w:lang w:val="en-GB"/>
        </w:rPr>
        <w:t>Naming students who have already agreed to act in some or all of these roles</w:t>
      </w:r>
      <w:r w:rsidR="006171AE" w:rsidRPr="00743A4F">
        <w:rPr>
          <w:rFonts w:cstheme="minorHAnsi"/>
          <w:bCs/>
          <w:lang w:val="en-GB"/>
        </w:rPr>
        <w:t xml:space="preserve"> will give your application an advantag</w:t>
      </w:r>
      <w:r w:rsidRPr="00743A4F">
        <w:rPr>
          <w:rFonts w:cstheme="minorHAnsi"/>
          <w:bCs/>
          <w:lang w:val="en-GB"/>
        </w:rPr>
        <w:t>e. I</w:t>
      </w:r>
      <w:r w:rsidR="006171AE" w:rsidRPr="00743A4F">
        <w:rPr>
          <w:rFonts w:cstheme="minorHAnsi"/>
          <w:bCs/>
          <w:lang w:val="en-GB"/>
        </w:rPr>
        <w:t xml:space="preserve">f </w:t>
      </w:r>
      <w:r w:rsidRPr="00743A4F">
        <w:rPr>
          <w:rFonts w:cstheme="minorHAnsi"/>
          <w:bCs/>
          <w:lang w:val="en-GB"/>
        </w:rPr>
        <w:t xml:space="preserve">you have </w:t>
      </w:r>
      <w:r w:rsidR="006171AE" w:rsidRPr="00743A4F">
        <w:rPr>
          <w:rFonts w:cstheme="minorHAnsi"/>
          <w:bCs/>
          <w:lang w:val="en-GB"/>
        </w:rPr>
        <w:t>not yet recruited a committe</w:t>
      </w:r>
      <w:r w:rsidRPr="00743A4F">
        <w:rPr>
          <w:rFonts w:cstheme="minorHAnsi"/>
          <w:bCs/>
          <w:lang w:val="en-GB"/>
        </w:rPr>
        <w:t>e</w:t>
      </w:r>
      <w:r w:rsidR="006171AE" w:rsidRPr="00743A4F">
        <w:rPr>
          <w:rFonts w:cstheme="minorHAnsi"/>
          <w:bCs/>
          <w:lang w:val="en-GB"/>
        </w:rPr>
        <w:t xml:space="preserve">, </w:t>
      </w:r>
      <w:r w:rsidRPr="00743A4F">
        <w:rPr>
          <w:rFonts w:cstheme="minorHAnsi"/>
          <w:bCs/>
          <w:lang w:val="en-GB"/>
        </w:rPr>
        <w:t>outline</w:t>
      </w:r>
      <w:r w:rsidR="006171AE" w:rsidRPr="00743A4F">
        <w:rPr>
          <w:rFonts w:cstheme="minorHAnsi"/>
          <w:bCs/>
          <w:lang w:val="en-GB"/>
        </w:rPr>
        <w:t xml:space="preserve"> a clear recruitment strategy for convening </w:t>
      </w:r>
      <w:r w:rsidRPr="00743A4F">
        <w:rPr>
          <w:rFonts w:cstheme="minorHAnsi"/>
          <w:bCs/>
          <w:lang w:val="en-GB"/>
        </w:rPr>
        <w:t>one</w:t>
      </w:r>
      <w:r w:rsidR="006171AE" w:rsidRPr="00743A4F">
        <w:rPr>
          <w:rFonts w:cstheme="minorHAnsi"/>
          <w:bCs/>
          <w:lang w:val="en-GB"/>
        </w:rPr>
        <w:t>.</w:t>
      </w:r>
    </w:p>
    <w:tbl>
      <w:tblPr>
        <w:tblStyle w:val="TableGrid"/>
        <w:tblW w:w="0" w:type="auto"/>
        <w:tblLook w:val="04A0" w:firstRow="1" w:lastRow="0" w:firstColumn="1" w:lastColumn="0" w:noHBand="0" w:noVBand="1"/>
      </w:tblPr>
      <w:tblGrid>
        <w:gridCol w:w="4045"/>
        <w:gridCol w:w="2970"/>
        <w:gridCol w:w="3055"/>
      </w:tblGrid>
      <w:tr w:rsidR="004F0DEF" w:rsidRPr="00743A4F" w14:paraId="6E761FB8" w14:textId="77777777" w:rsidTr="00F817B4">
        <w:trPr>
          <w:trHeight w:val="432"/>
        </w:trPr>
        <w:tc>
          <w:tcPr>
            <w:tcW w:w="4045" w:type="dxa"/>
            <w:vAlign w:val="center"/>
          </w:tcPr>
          <w:p w14:paraId="4D836508" w14:textId="77777777" w:rsidR="004F0DEF" w:rsidRPr="00743A4F" w:rsidRDefault="004F0DEF" w:rsidP="0064551E">
            <w:pPr>
              <w:rPr>
                <w:rFonts w:cstheme="minorHAnsi"/>
                <w:b/>
                <w:bCs/>
                <w:lang w:val="en-GB"/>
              </w:rPr>
            </w:pPr>
            <w:r w:rsidRPr="00743A4F">
              <w:rPr>
                <w:rFonts w:cstheme="minorHAnsi"/>
                <w:b/>
                <w:bCs/>
                <w:lang w:val="en-GB"/>
              </w:rPr>
              <w:t>Key role</w:t>
            </w:r>
          </w:p>
        </w:tc>
        <w:tc>
          <w:tcPr>
            <w:tcW w:w="2970" w:type="dxa"/>
            <w:vAlign w:val="center"/>
          </w:tcPr>
          <w:p w14:paraId="44C7D054" w14:textId="77777777" w:rsidR="004F0DEF" w:rsidRPr="00743A4F" w:rsidRDefault="004F0DEF" w:rsidP="0064551E">
            <w:pPr>
              <w:rPr>
                <w:rFonts w:cstheme="minorHAnsi"/>
                <w:b/>
                <w:bCs/>
                <w:lang w:val="en-GB"/>
              </w:rPr>
            </w:pPr>
            <w:r w:rsidRPr="00743A4F">
              <w:rPr>
                <w:rFonts w:cstheme="minorHAnsi"/>
                <w:b/>
                <w:bCs/>
                <w:lang w:val="en-GB"/>
              </w:rPr>
              <w:t>Name</w:t>
            </w:r>
          </w:p>
        </w:tc>
        <w:tc>
          <w:tcPr>
            <w:tcW w:w="3055" w:type="dxa"/>
            <w:vAlign w:val="center"/>
          </w:tcPr>
          <w:p w14:paraId="408FF9FC" w14:textId="77777777" w:rsidR="004F0DEF" w:rsidRPr="00743A4F" w:rsidRDefault="004F0DEF" w:rsidP="0064551E">
            <w:pPr>
              <w:rPr>
                <w:rFonts w:cstheme="minorHAnsi"/>
                <w:b/>
                <w:bCs/>
                <w:lang w:val="en-GB"/>
              </w:rPr>
            </w:pPr>
            <w:r w:rsidRPr="00743A4F">
              <w:rPr>
                <w:rFonts w:cstheme="minorHAnsi"/>
                <w:b/>
                <w:bCs/>
                <w:lang w:val="en-GB"/>
              </w:rPr>
              <w:t>Email address</w:t>
            </w:r>
          </w:p>
        </w:tc>
      </w:tr>
      <w:tr w:rsidR="004F0DEF" w:rsidRPr="00743A4F" w14:paraId="31D4E634" w14:textId="77777777" w:rsidTr="00F817B4">
        <w:trPr>
          <w:trHeight w:val="432"/>
        </w:trPr>
        <w:tc>
          <w:tcPr>
            <w:tcW w:w="4045" w:type="dxa"/>
            <w:vAlign w:val="center"/>
          </w:tcPr>
          <w:p w14:paraId="5E85982B" w14:textId="77777777" w:rsidR="004F0DEF" w:rsidRPr="00743A4F" w:rsidRDefault="004F0DEF" w:rsidP="0064551E">
            <w:pPr>
              <w:rPr>
                <w:rFonts w:cstheme="minorHAnsi"/>
                <w:bCs/>
                <w:lang w:val="en-GB"/>
              </w:rPr>
            </w:pPr>
            <w:r w:rsidRPr="00743A4F">
              <w:rPr>
                <w:rFonts w:cstheme="minorHAnsi"/>
                <w:bCs/>
                <w:lang w:val="en-GB"/>
              </w:rPr>
              <w:t>Chair</w:t>
            </w:r>
          </w:p>
          <w:p w14:paraId="20387C56" w14:textId="77777777" w:rsidR="00F817B4" w:rsidRPr="00743A4F" w:rsidRDefault="00F817B4" w:rsidP="0064551E">
            <w:pPr>
              <w:rPr>
                <w:rFonts w:cstheme="minorHAnsi"/>
                <w:bCs/>
                <w:lang w:val="en-GB"/>
              </w:rPr>
            </w:pPr>
            <w:r w:rsidRPr="00743A4F">
              <w:rPr>
                <w:rFonts w:cstheme="minorHAnsi"/>
                <w:bCs/>
                <w:lang w:val="en-GB"/>
              </w:rPr>
              <w:t>[</w:t>
            </w:r>
            <w:r w:rsidRPr="00743A4F">
              <w:rPr>
                <w:rFonts w:cstheme="minorHAnsi"/>
                <w:bCs/>
                <w:i/>
                <w:lang w:val="en-GB"/>
              </w:rPr>
              <w:t xml:space="preserve">has overall responsibility for the conference, its aims and </w:t>
            </w:r>
            <w:r w:rsidR="004A6782" w:rsidRPr="00743A4F">
              <w:rPr>
                <w:rFonts w:cstheme="minorHAnsi"/>
                <w:bCs/>
                <w:i/>
                <w:lang w:val="en-GB"/>
              </w:rPr>
              <w:t>programme</w:t>
            </w:r>
            <w:r w:rsidRPr="00743A4F">
              <w:rPr>
                <w:rFonts w:cstheme="minorHAnsi"/>
                <w:bCs/>
                <w:lang w:val="en-GB"/>
              </w:rPr>
              <w:t>]</w:t>
            </w:r>
          </w:p>
          <w:p w14:paraId="44ABDA9E" w14:textId="30755487" w:rsidR="004A6782" w:rsidRPr="00743A4F" w:rsidRDefault="004A6782" w:rsidP="0064551E">
            <w:pPr>
              <w:rPr>
                <w:rFonts w:cstheme="minorHAnsi"/>
                <w:bCs/>
                <w:lang w:val="en-GB"/>
              </w:rPr>
            </w:pPr>
          </w:p>
        </w:tc>
        <w:sdt>
          <w:sdtPr>
            <w:rPr>
              <w:rFonts w:cstheme="minorHAnsi"/>
              <w:b/>
              <w:bCs/>
              <w:lang w:val="en-GB"/>
            </w:rPr>
            <w:id w:val="1978715923"/>
            <w:placeholder>
              <w:docPart w:val="DefaultPlaceholder_-1854013440"/>
            </w:placeholder>
            <w:showingPlcHdr/>
          </w:sdtPr>
          <w:sdtEndPr/>
          <w:sdtContent>
            <w:tc>
              <w:tcPr>
                <w:tcW w:w="2970" w:type="dxa"/>
                <w:vAlign w:val="center"/>
              </w:tcPr>
              <w:p w14:paraId="0FEEB425" w14:textId="77777777" w:rsidR="004F0DEF" w:rsidRPr="00743A4F" w:rsidRDefault="00111F25" w:rsidP="0064551E">
                <w:pPr>
                  <w:rPr>
                    <w:rFonts w:cstheme="minorHAnsi"/>
                    <w:b/>
                    <w:bCs/>
                    <w:lang w:val="en-GB"/>
                  </w:rPr>
                </w:pPr>
                <w:r w:rsidRPr="00743A4F">
                  <w:rPr>
                    <w:rStyle w:val="PlaceholderText"/>
                    <w:rFonts w:cstheme="minorHAnsi"/>
                  </w:rPr>
                  <w:t>Click or tap here to enter text.</w:t>
                </w:r>
              </w:p>
            </w:tc>
          </w:sdtContent>
        </w:sdt>
        <w:sdt>
          <w:sdtPr>
            <w:rPr>
              <w:rFonts w:cstheme="minorHAnsi"/>
              <w:b/>
              <w:bCs/>
              <w:lang w:val="en-GB"/>
            </w:rPr>
            <w:id w:val="1457530359"/>
            <w:placeholder>
              <w:docPart w:val="DefaultPlaceholder_-1854013440"/>
            </w:placeholder>
            <w:showingPlcHdr/>
          </w:sdtPr>
          <w:sdtEndPr/>
          <w:sdtContent>
            <w:tc>
              <w:tcPr>
                <w:tcW w:w="3055" w:type="dxa"/>
                <w:vAlign w:val="center"/>
              </w:tcPr>
              <w:p w14:paraId="5381B3A0" w14:textId="77777777" w:rsidR="004F0DEF" w:rsidRPr="00743A4F" w:rsidRDefault="004F0DEF" w:rsidP="0064551E">
                <w:pPr>
                  <w:rPr>
                    <w:rFonts w:cstheme="minorHAnsi"/>
                    <w:b/>
                    <w:bCs/>
                    <w:lang w:val="en-GB"/>
                  </w:rPr>
                </w:pPr>
                <w:r w:rsidRPr="00743A4F">
                  <w:rPr>
                    <w:rStyle w:val="PlaceholderText"/>
                    <w:rFonts w:cstheme="minorHAnsi"/>
                  </w:rPr>
                  <w:t>Click or tap here to enter text.</w:t>
                </w:r>
              </w:p>
            </w:tc>
          </w:sdtContent>
        </w:sdt>
      </w:tr>
      <w:tr w:rsidR="004F0DEF" w:rsidRPr="00743A4F" w14:paraId="57D2A4B3" w14:textId="77777777" w:rsidTr="00F817B4">
        <w:trPr>
          <w:trHeight w:val="432"/>
        </w:trPr>
        <w:tc>
          <w:tcPr>
            <w:tcW w:w="4045" w:type="dxa"/>
            <w:vAlign w:val="center"/>
          </w:tcPr>
          <w:p w14:paraId="7E177A44" w14:textId="77777777" w:rsidR="004F0DEF" w:rsidRPr="00743A4F" w:rsidRDefault="004F0DEF" w:rsidP="0064551E">
            <w:pPr>
              <w:rPr>
                <w:rFonts w:cstheme="minorHAnsi"/>
                <w:bCs/>
                <w:lang w:val="en-GB"/>
              </w:rPr>
            </w:pPr>
            <w:r w:rsidRPr="00743A4F">
              <w:rPr>
                <w:rFonts w:cstheme="minorHAnsi"/>
                <w:bCs/>
                <w:lang w:val="en-GB"/>
              </w:rPr>
              <w:t>Project manager</w:t>
            </w:r>
          </w:p>
          <w:p w14:paraId="37075C86" w14:textId="77777777" w:rsidR="00F817B4" w:rsidRPr="00743A4F" w:rsidRDefault="00F817B4" w:rsidP="0064551E">
            <w:pPr>
              <w:rPr>
                <w:rFonts w:cstheme="minorHAnsi"/>
                <w:bCs/>
                <w:lang w:val="en-GB"/>
              </w:rPr>
            </w:pPr>
            <w:r w:rsidRPr="00743A4F">
              <w:rPr>
                <w:rFonts w:cstheme="minorHAnsi"/>
                <w:bCs/>
                <w:lang w:val="en-GB"/>
              </w:rPr>
              <w:t>[</w:t>
            </w:r>
            <w:r w:rsidRPr="00743A4F">
              <w:rPr>
                <w:rFonts w:cstheme="minorHAnsi"/>
                <w:bCs/>
                <w:i/>
                <w:lang w:val="en-GB"/>
              </w:rPr>
              <w:t>works with Events team to organise rooms, facilities, catering etc</w:t>
            </w:r>
            <w:r w:rsidRPr="00743A4F">
              <w:rPr>
                <w:rFonts w:cstheme="minorHAnsi"/>
                <w:bCs/>
                <w:lang w:val="en-GB"/>
              </w:rPr>
              <w:t>]</w:t>
            </w:r>
          </w:p>
          <w:p w14:paraId="4F903401" w14:textId="7AF57E9E" w:rsidR="004A6782" w:rsidRPr="00743A4F" w:rsidRDefault="004A6782" w:rsidP="0064551E">
            <w:pPr>
              <w:rPr>
                <w:rFonts w:cstheme="minorHAnsi"/>
                <w:bCs/>
                <w:lang w:val="en-GB"/>
              </w:rPr>
            </w:pPr>
          </w:p>
        </w:tc>
        <w:sdt>
          <w:sdtPr>
            <w:rPr>
              <w:rFonts w:cstheme="minorHAnsi"/>
              <w:b/>
              <w:bCs/>
              <w:lang w:val="en-GB"/>
            </w:rPr>
            <w:id w:val="2090806102"/>
            <w:placeholder>
              <w:docPart w:val="DefaultPlaceholder_-1854013440"/>
            </w:placeholder>
            <w:showingPlcHdr/>
          </w:sdtPr>
          <w:sdtEndPr/>
          <w:sdtContent>
            <w:tc>
              <w:tcPr>
                <w:tcW w:w="2970" w:type="dxa"/>
                <w:vAlign w:val="center"/>
              </w:tcPr>
              <w:p w14:paraId="6A27DF68" w14:textId="77777777" w:rsidR="004F0DEF" w:rsidRPr="00743A4F" w:rsidRDefault="004F0DEF" w:rsidP="0064551E">
                <w:pPr>
                  <w:rPr>
                    <w:rFonts w:cstheme="minorHAnsi"/>
                    <w:b/>
                    <w:bCs/>
                    <w:lang w:val="en-GB"/>
                  </w:rPr>
                </w:pPr>
                <w:r w:rsidRPr="00743A4F">
                  <w:rPr>
                    <w:rStyle w:val="PlaceholderText"/>
                    <w:rFonts w:cstheme="minorHAnsi"/>
                  </w:rPr>
                  <w:t>Click or tap here to enter text.</w:t>
                </w:r>
              </w:p>
            </w:tc>
          </w:sdtContent>
        </w:sdt>
        <w:sdt>
          <w:sdtPr>
            <w:rPr>
              <w:rFonts w:cstheme="minorHAnsi"/>
              <w:b/>
              <w:bCs/>
              <w:lang w:val="en-GB"/>
            </w:rPr>
            <w:id w:val="-1214500768"/>
            <w:placeholder>
              <w:docPart w:val="DefaultPlaceholder_-1854013440"/>
            </w:placeholder>
            <w:showingPlcHdr/>
          </w:sdtPr>
          <w:sdtEndPr/>
          <w:sdtContent>
            <w:tc>
              <w:tcPr>
                <w:tcW w:w="3055" w:type="dxa"/>
                <w:vAlign w:val="center"/>
              </w:tcPr>
              <w:p w14:paraId="16B278D8" w14:textId="77777777" w:rsidR="004F0DEF" w:rsidRPr="00743A4F" w:rsidRDefault="004F0DEF" w:rsidP="0064551E">
                <w:pPr>
                  <w:rPr>
                    <w:rFonts w:cstheme="minorHAnsi"/>
                    <w:b/>
                    <w:bCs/>
                    <w:lang w:val="en-GB"/>
                  </w:rPr>
                </w:pPr>
                <w:r w:rsidRPr="00743A4F">
                  <w:rPr>
                    <w:rStyle w:val="PlaceholderText"/>
                    <w:rFonts w:cstheme="minorHAnsi"/>
                  </w:rPr>
                  <w:t>Click or tap here to enter text.</w:t>
                </w:r>
              </w:p>
            </w:tc>
          </w:sdtContent>
        </w:sdt>
      </w:tr>
      <w:tr w:rsidR="004F0DEF" w:rsidRPr="00743A4F" w14:paraId="2CF68771" w14:textId="77777777" w:rsidTr="00F817B4">
        <w:trPr>
          <w:trHeight w:val="432"/>
        </w:trPr>
        <w:tc>
          <w:tcPr>
            <w:tcW w:w="4045" w:type="dxa"/>
            <w:vAlign w:val="center"/>
          </w:tcPr>
          <w:p w14:paraId="21973718" w14:textId="77777777" w:rsidR="00F817B4" w:rsidRPr="00743A4F" w:rsidRDefault="004F0DEF" w:rsidP="0064551E">
            <w:pPr>
              <w:rPr>
                <w:rFonts w:cstheme="minorHAnsi"/>
                <w:bCs/>
                <w:lang w:val="en-GB"/>
              </w:rPr>
            </w:pPr>
            <w:r w:rsidRPr="00743A4F">
              <w:rPr>
                <w:rFonts w:cstheme="minorHAnsi"/>
                <w:bCs/>
                <w:lang w:val="en-GB"/>
              </w:rPr>
              <w:t>Speaker manager</w:t>
            </w:r>
          </w:p>
          <w:p w14:paraId="761411A3" w14:textId="77777777" w:rsidR="00F817B4" w:rsidRPr="00743A4F" w:rsidRDefault="00F817B4" w:rsidP="0064551E">
            <w:pPr>
              <w:rPr>
                <w:rFonts w:cstheme="minorHAnsi"/>
                <w:bCs/>
                <w:lang w:val="en-GB"/>
              </w:rPr>
            </w:pPr>
            <w:r w:rsidRPr="00743A4F">
              <w:rPr>
                <w:rFonts w:cstheme="minorHAnsi"/>
                <w:bCs/>
                <w:lang w:val="en-GB"/>
              </w:rPr>
              <w:t>[</w:t>
            </w:r>
            <w:r w:rsidRPr="00743A4F">
              <w:rPr>
                <w:rFonts w:cstheme="minorHAnsi"/>
                <w:bCs/>
                <w:i/>
                <w:lang w:val="en-GB"/>
              </w:rPr>
              <w:t>invites and liaises with speakers, organizes accommodation and dinner etc</w:t>
            </w:r>
            <w:r w:rsidRPr="00743A4F">
              <w:rPr>
                <w:rFonts w:cstheme="minorHAnsi"/>
                <w:bCs/>
                <w:lang w:val="en-GB"/>
              </w:rPr>
              <w:t>]</w:t>
            </w:r>
          </w:p>
          <w:p w14:paraId="470543A3" w14:textId="5E54CB9C" w:rsidR="004A6782" w:rsidRPr="00743A4F" w:rsidRDefault="004A6782" w:rsidP="0064551E">
            <w:pPr>
              <w:rPr>
                <w:rFonts w:cstheme="minorHAnsi"/>
                <w:bCs/>
                <w:lang w:val="en-GB"/>
              </w:rPr>
            </w:pPr>
          </w:p>
        </w:tc>
        <w:sdt>
          <w:sdtPr>
            <w:rPr>
              <w:rFonts w:cstheme="minorHAnsi"/>
              <w:b/>
              <w:bCs/>
              <w:lang w:val="en-GB"/>
            </w:rPr>
            <w:id w:val="-897205594"/>
            <w:placeholder>
              <w:docPart w:val="DefaultPlaceholder_-1854013440"/>
            </w:placeholder>
            <w:showingPlcHdr/>
          </w:sdtPr>
          <w:sdtEndPr/>
          <w:sdtContent>
            <w:tc>
              <w:tcPr>
                <w:tcW w:w="2970" w:type="dxa"/>
                <w:vAlign w:val="center"/>
              </w:tcPr>
              <w:p w14:paraId="3000B189" w14:textId="77777777" w:rsidR="004F0DEF" w:rsidRPr="00743A4F" w:rsidRDefault="004F0DEF" w:rsidP="0064551E">
                <w:pPr>
                  <w:rPr>
                    <w:rFonts w:cstheme="minorHAnsi"/>
                    <w:b/>
                    <w:bCs/>
                    <w:lang w:val="en-GB"/>
                  </w:rPr>
                </w:pPr>
                <w:r w:rsidRPr="00743A4F">
                  <w:rPr>
                    <w:rStyle w:val="PlaceholderText"/>
                    <w:rFonts w:cstheme="minorHAnsi"/>
                  </w:rPr>
                  <w:t>Click or tap here to enter text.</w:t>
                </w:r>
              </w:p>
            </w:tc>
          </w:sdtContent>
        </w:sdt>
        <w:sdt>
          <w:sdtPr>
            <w:rPr>
              <w:rFonts w:cstheme="minorHAnsi"/>
              <w:b/>
              <w:bCs/>
              <w:lang w:val="en-GB"/>
            </w:rPr>
            <w:id w:val="548498970"/>
            <w:placeholder>
              <w:docPart w:val="DefaultPlaceholder_-1854013440"/>
            </w:placeholder>
            <w:showingPlcHdr/>
          </w:sdtPr>
          <w:sdtEndPr/>
          <w:sdtContent>
            <w:tc>
              <w:tcPr>
                <w:tcW w:w="3055" w:type="dxa"/>
                <w:vAlign w:val="center"/>
              </w:tcPr>
              <w:p w14:paraId="25A7AF23" w14:textId="77777777" w:rsidR="004F0DEF" w:rsidRPr="00743A4F" w:rsidRDefault="004F0DEF" w:rsidP="0064551E">
                <w:pPr>
                  <w:rPr>
                    <w:rFonts w:cstheme="minorHAnsi"/>
                    <w:b/>
                    <w:bCs/>
                    <w:lang w:val="en-GB"/>
                  </w:rPr>
                </w:pPr>
                <w:r w:rsidRPr="00743A4F">
                  <w:rPr>
                    <w:rStyle w:val="PlaceholderText"/>
                    <w:rFonts w:cstheme="minorHAnsi"/>
                  </w:rPr>
                  <w:t>Click or tap here to enter text.</w:t>
                </w:r>
              </w:p>
            </w:tc>
          </w:sdtContent>
        </w:sdt>
      </w:tr>
      <w:tr w:rsidR="004F0DEF" w:rsidRPr="00743A4F" w14:paraId="22A6FFC6" w14:textId="77777777" w:rsidTr="00F817B4">
        <w:trPr>
          <w:trHeight w:val="432"/>
        </w:trPr>
        <w:tc>
          <w:tcPr>
            <w:tcW w:w="4045" w:type="dxa"/>
            <w:vAlign w:val="center"/>
          </w:tcPr>
          <w:p w14:paraId="71044D78" w14:textId="77777777" w:rsidR="004F0DEF" w:rsidRPr="00743A4F" w:rsidRDefault="004F0DEF" w:rsidP="0064551E">
            <w:pPr>
              <w:rPr>
                <w:rFonts w:cstheme="minorHAnsi"/>
                <w:bCs/>
                <w:lang w:val="en-GB"/>
              </w:rPr>
            </w:pPr>
            <w:r w:rsidRPr="00743A4F">
              <w:rPr>
                <w:rFonts w:cstheme="minorHAnsi"/>
                <w:bCs/>
                <w:lang w:val="en-GB"/>
              </w:rPr>
              <w:t>Finance manager</w:t>
            </w:r>
          </w:p>
          <w:p w14:paraId="105314E2" w14:textId="77777777" w:rsidR="00F817B4" w:rsidRPr="00743A4F" w:rsidRDefault="00F817B4" w:rsidP="0064551E">
            <w:pPr>
              <w:rPr>
                <w:rFonts w:cstheme="minorHAnsi"/>
                <w:bCs/>
                <w:lang w:val="en-GB"/>
              </w:rPr>
            </w:pPr>
            <w:r w:rsidRPr="00743A4F">
              <w:rPr>
                <w:rFonts w:cstheme="minorHAnsi"/>
                <w:bCs/>
                <w:lang w:val="en-GB"/>
              </w:rPr>
              <w:t>[</w:t>
            </w:r>
            <w:r w:rsidRPr="00743A4F">
              <w:rPr>
                <w:rFonts w:cstheme="minorHAnsi"/>
                <w:bCs/>
                <w:i/>
                <w:lang w:val="en-GB"/>
              </w:rPr>
              <w:t>manages budget, payments, and ticket sales etc</w:t>
            </w:r>
            <w:r w:rsidRPr="00743A4F">
              <w:rPr>
                <w:rFonts w:cstheme="minorHAnsi"/>
                <w:bCs/>
                <w:lang w:val="en-GB"/>
              </w:rPr>
              <w:t xml:space="preserve">] </w:t>
            </w:r>
          </w:p>
          <w:p w14:paraId="08B6B699" w14:textId="33098C2B" w:rsidR="004A6782" w:rsidRPr="00743A4F" w:rsidRDefault="004A6782" w:rsidP="0064551E">
            <w:pPr>
              <w:rPr>
                <w:rFonts w:cstheme="minorHAnsi"/>
                <w:bCs/>
                <w:lang w:val="en-GB"/>
              </w:rPr>
            </w:pPr>
          </w:p>
        </w:tc>
        <w:sdt>
          <w:sdtPr>
            <w:rPr>
              <w:rFonts w:cstheme="minorHAnsi"/>
              <w:b/>
              <w:bCs/>
              <w:lang w:val="en-GB"/>
            </w:rPr>
            <w:id w:val="-942146200"/>
            <w:placeholder>
              <w:docPart w:val="DefaultPlaceholder_-1854013440"/>
            </w:placeholder>
            <w:showingPlcHdr/>
          </w:sdtPr>
          <w:sdtEndPr/>
          <w:sdtContent>
            <w:tc>
              <w:tcPr>
                <w:tcW w:w="2970" w:type="dxa"/>
                <w:vAlign w:val="center"/>
              </w:tcPr>
              <w:p w14:paraId="6487B611" w14:textId="77777777" w:rsidR="004F0DEF" w:rsidRPr="00743A4F" w:rsidRDefault="004F0DEF" w:rsidP="0064551E">
                <w:pPr>
                  <w:rPr>
                    <w:rFonts w:cstheme="minorHAnsi"/>
                    <w:b/>
                    <w:bCs/>
                    <w:lang w:val="en-GB"/>
                  </w:rPr>
                </w:pPr>
                <w:r w:rsidRPr="00743A4F">
                  <w:rPr>
                    <w:rStyle w:val="PlaceholderText"/>
                    <w:rFonts w:cstheme="minorHAnsi"/>
                  </w:rPr>
                  <w:t>Click or tap here to enter text.</w:t>
                </w:r>
              </w:p>
            </w:tc>
          </w:sdtContent>
        </w:sdt>
        <w:sdt>
          <w:sdtPr>
            <w:rPr>
              <w:rFonts w:cstheme="minorHAnsi"/>
              <w:b/>
              <w:bCs/>
              <w:lang w:val="en-GB"/>
            </w:rPr>
            <w:id w:val="881213130"/>
            <w:placeholder>
              <w:docPart w:val="DefaultPlaceholder_-1854013440"/>
            </w:placeholder>
            <w:showingPlcHdr/>
          </w:sdtPr>
          <w:sdtEndPr/>
          <w:sdtContent>
            <w:tc>
              <w:tcPr>
                <w:tcW w:w="3055" w:type="dxa"/>
                <w:vAlign w:val="center"/>
              </w:tcPr>
              <w:p w14:paraId="456083A4" w14:textId="77777777" w:rsidR="004F0DEF" w:rsidRPr="00743A4F" w:rsidRDefault="004F0DEF" w:rsidP="0064551E">
                <w:pPr>
                  <w:rPr>
                    <w:rFonts w:cstheme="minorHAnsi"/>
                    <w:b/>
                    <w:bCs/>
                    <w:lang w:val="en-GB"/>
                  </w:rPr>
                </w:pPr>
                <w:r w:rsidRPr="00743A4F">
                  <w:rPr>
                    <w:rStyle w:val="PlaceholderText"/>
                    <w:rFonts w:cstheme="minorHAnsi"/>
                  </w:rPr>
                  <w:t>Click or tap here to enter text.</w:t>
                </w:r>
              </w:p>
            </w:tc>
          </w:sdtContent>
        </w:sdt>
      </w:tr>
      <w:tr w:rsidR="004F0DEF" w:rsidRPr="00743A4F" w14:paraId="4D64AE0C" w14:textId="77777777" w:rsidTr="00F817B4">
        <w:trPr>
          <w:trHeight w:val="432"/>
        </w:trPr>
        <w:tc>
          <w:tcPr>
            <w:tcW w:w="4045" w:type="dxa"/>
            <w:vAlign w:val="center"/>
          </w:tcPr>
          <w:p w14:paraId="6C15EAD2" w14:textId="77777777" w:rsidR="004F0DEF" w:rsidRPr="00743A4F" w:rsidRDefault="004F0DEF" w:rsidP="0064551E">
            <w:pPr>
              <w:rPr>
                <w:rFonts w:cstheme="minorHAnsi"/>
                <w:bCs/>
                <w:lang w:val="en-GB"/>
              </w:rPr>
            </w:pPr>
            <w:r w:rsidRPr="00743A4F">
              <w:rPr>
                <w:rFonts w:cstheme="minorHAnsi"/>
                <w:bCs/>
                <w:lang w:val="en-GB"/>
              </w:rPr>
              <w:t>Publicity manager</w:t>
            </w:r>
          </w:p>
          <w:p w14:paraId="7AD75CA1" w14:textId="77777777" w:rsidR="00F817B4" w:rsidRPr="00743A4F" w:rsidRDefault="004A6782" w:rsidP="0064551E">
            <w:pPr>
              <w:rPr>
                <w:rFonts w:cstheme="minorHAnsi"/>
                <w:bCs/>
                <w:lang w:val="en-GB"/>
              </w:rPr>
            </w:pPr>
            <w:r w:rsidRPr="00743A4F">
              <w:rPr>
                <w:rFonts w:cstheme="minorHAnsi"/>
                <w:bCs/>
                <w:lang w:val="en-GB"/>
              </w:rPr>
              <w:t>[</w:t>
            </w:r>
            <w:r w:rsidRPr="00743A4F">
              <w:rPr>
                <w:rFonts w:cstheme="minorHAnsi"/>
                <w:bCs/>
                <w:i/>
                <w:lang w:val="en-GB"/>
              </w:rPr>
              <w:t>works with Communications team to advertise to target groups, design materials etc</w:t>
            </w:r>
            <w:r w:rsidRPr="00743A4F">
              <w:rPr>
                <w:rFonts w:cstheme="minorHAnsi"/>
                <w:bCs/>
                <w:lang w:val="en-GB"/>
              </w:rPr>
              <w:t>]</w:t>
            </w:r>
          </w:p>
          <w:p w14:paraId="7BAF168F" w14:textId="47D96A7F" w:rsidR="004A6782" w:rsidRPr="00743A4F" w:rsidRDefault="004A6782" w:rsidP="0064551E">
            <w:pPr>
              <w:rPr>
                <w:rFonts w:cstheme="minorHAnsi"/>
                <w:bCs/>
                <w:lang w:val="en-GB"/>
              </w:rPr>
            </w:pPr>
          </w:p>
        </w:tc>
        <w:sdt>
          <w:sdtPr>
            <w:rPr>
              <w:rFonts w:cstheme="minorHAnsi"/>
              <w:b/>
              <w:bCs/>
              <w:lang w:val="en-GB"/>
            </w:rPr>
            <w:id w:val="-247967237"/>
            <w:placeholder>
              <w:docPart w:val="DefaultPlaceholder_-1854013440"/>
            </w:placeholder>
            <w:showingPlcHdr/>
          </w:sdtPr>
          <w:sdtEndPr/>
          <w:sdtContent>
            <w:tc>
              <w:tcPr>
                <w:tcW w:w="2970" w:type="dxa"/>
                <w:vAlign w:val="center"/>
              </w:tcPr>
              <w:p w14:paraId="07015EAB" w14:textId="77777777" w:rsidR="004F0DEF" w:rsidRPr="00743A4F" w:rsidRDefault="004F0DEF" w:rsidP="0064551E">
                <w:pPr>
                  <w:rPr>
                    <w:rFonts w:cstheme="minorHAnsi"/>
                    <w:b/>
                    <w:bCs/>
                    <w:lang w:val="en-GB"/>
                  </w:rPr>
                </w:pPr>
                <w:r w:rsidRPr="00743A4F">
                  <w:rPr>
                    <w:rStyle w:val="PlaceholderText"/>
                    <w:rFonts w:cstheme="minorHAnsi"/>
                  </w:rPr>
                  <w:t>Click or tap here to enter text.</w:t>
                </w:r>
              </w:p>
            </w:tc>
          </w:sdtContent>
        </w:sdt>
        <w:sdt>
          <w:sdtPr>
            <w:rPr>
              <w:rFonts w:cstheme="minorHAnsi"/>
              <w:b/>
              <w:bCs/>
              <w:lang w:val="en-GB"/>
            </w:rPr>
            <w:id w:val="310365021"/>
            <w:placeholder>
              <w:docPart w:val="DefaultPlaceholder_-1854013440"/>
            </w:placeholder>
            <w:showingPlcHdr/>
          </w:sdtPr>
          <w:sdtEndPr/>
          <w:sdtContent>
            <w:tc>
              <w:tcPr>
                <w:tcW w:w="3055" w:type="dxa"/>
                <w:vAlign w:val="center"/>
              </w:tcPr>
              <w:p w14:paraId="5A997D31" w14:textId="77777777" w:rsidR="004F0DEF" w:rsidRPr="00743A4F" w:rsidRDefault="004F0DEF" w:rsidP="0064551E">
                <w:pPr>
                  <w:rPr>
                    <w:rFonts w:cstheme="minorHAnsi"/>
                    <w:b/>
                    <w:bCs/>
                    <w:lang w:val="en-GB"/>
                  </w:rPr>
                </w:pPr>
                <w:r w:rsidRPr="00743A4F">
                  <w:rPr>
                    <w:rStyle w:val="PlaceholderText"/>
                    <w:rFonts w:cstheme="minorHAnsi"/>
                  </w:rPr>
                  <w:t>Click or tap here to enter text.</w:t>
                </w:r>
              </w:p>
            </w:tc>
          </w:sdtContent>
        </w:sdt>
      </w:tr>
      <w:tr w:rsidR="004F0DEF" w:rsidRPr="00743A4F" w14:paraId="63FD3FC0" w14:textId="77777777" w:rsidTr="004F0DEF">
        <w:tc>
          <w:tcPr>
            <w:tcW w:w="10070" w:type="dxa"/>
            <w:gridSpan w:val="3"/>
          </w:tcPr>
          <w:p w14:paraId="2A75D5C2" w14:textId="77777777" w:rsidR="006174AF" w:rsidRPr="00743A4F" w:rsidRDefault="006174AF">
            <w:pPr>
              <w:rPr>
                <w:rFonts w:cstheme="minorHAnsi"/>
                <w:b/>
              </w:rPr>
            </w:pPr>
          </w:p>
          <w:p w14:paraId="05962D53" w14:textId="77777777" w:rsidR="004F0DEF" w:rsidRPr="00743A4F" w:rsidRDefault="004F0DEF">
            <w:pPr>
              <w:rPr>
                <w:rFonts w:cstheme="minorHAnsi"/>
                <w:b/>
              </w:rPr>
            </w:pPr>
            <w:r w:rsidRPr="00743A4F">
              <w:rPr>
                <w:rFonts w:cstheme="minorHAnsi"/>
                <w:b/>
              </w:rPr>
              <w:t>Strategy for committee recruitment (maximum 100 words)</w:t>
            </w:r>
          </w:p>
          <w:sdt>
            <w:sdtPr>
              <w:rPr>
                <w:rFonts w:cstheme="minorHAnsi"/>
              </w:rPr>
              <w:id w:val="9029555"/>
              <w:placeholder>
                <w:docPart w:val="DefaultPlaceholder_-1854013440"/>
              </w:placeholder>
              <w:showingPlcHdr/>
            </w:sdtPr>
            <w:sdtEndPr/>
            <w:sdtContent>
              <w:p w14:paraId="6D558551" w14:textId="77777777" w:rsidR="004F0DEF" w:rsidRPr="00743A4F" w:rsidRDefault="004F0DEF">
                <w:pPr>
                  <w:rPr>
                    <w:rFonts w:cstheme="minorHAnsi"/>
                  </w:rPr>
                </w:pPr>
                <w:r w:rsidRPr="00743A4F">
                  <w:rPr>
                    <w:rStyle w:val="PlaceholderText"/>
                    <w:rFonts w:cstheme="minorHAnsi"/>
                  </w:rPr>
                  <w:t>Click or tap here to enter text.</w:t>
                </w:r>
              </w:p>
            </w:sdtContent>
          </w:sdt>
          <w:p w14:paraId="04E86F2A" w14:textId="77777777" w:rsidR="009E2C56" w:rsidRPr="00743A4F" w:rsidRDefault="009E2C56">
            <w:pPr>
              <w:rPr>
                <w:rFonts w:cstheme="minorHAnsi"/>
              </w:rPr>
            </w:pPr>
          </w:p>
        </w:tc>
      </w:tr>
    </w:tbl>
    <w:p w14:paraId="05838A03" w14:textId="77777777" w:rsidR="009E2C56" w:rsidRPr="00743A4F" w:rsidRDefault="009E2C56">
      <w:pPr>
        <w:rPr>
          <w:rFonts w:cstheme="minorHAnsi"/>
        </w:rPr>
      </w:pPr>
    </w:p>
    <w:p w14:paraId="22523FBA" w14:textId="77777777" w:rsidR="009E2C56" w:rsidRPr="00743A4F" w:rsidRDefault="009E2C56">
      <w:pPr>
        <w:rPr>
          <w:rFonts w:cstheme="minorHAnsi"/>
        </w:rPr>
      </w:pPr>
      <w:r w:rsidRPr="00743A4F">
        <w:rPr>
          <w:rFonts w:cstheme="minorHAnsi"/>
        </w:rPr>
        <w:br w:type="page"/>
      </w:r>
    </w:p>
    <w:p w14:paraId="4863839C" w14:textId="77777777" w:rsidR="009E07AD" w:rsidRPr="00743A4F" w:rsidRDefault="009E07AD">
      <w:pPr>
        <w:rPr>
          <w:rFonts w:cstheme="minorHAnsi"/>
        </w:rPr>
      </w:pPr>
    </w:p>
    <w:p w14:paraId="2CBCC4A0" w14:textId="77777777" w:rsidR="009E07AD" w:rsidRPr="00743A4F" w:rsidRDefault="00111F25" w:rsidP="004F0DEF">
      <w:pPr>
        <w:jc w:val="center"/>
        <w:rPr>
          <w:rFonts w:cstheme="minorHAnsi"/>
          <w:b/>
        </w:rPr>
      </w:pPr>
      <w:r w:rsidRPr="00743A4F">
        <w:rPr>
          <w:rFonts w:cstheme="minorHAnsi"/>
          <w:b/>
        </w:rPr>
        <w:t xml:space="preserve">3. </w:t>
      </w:r>
      <w:r w:rsidR="009E07AD" w:rsidRPr="00743A4F">
        <w:rPr>
          <w:rFonts w:cstheme="minorHAnsi"/>
          <w:b/>
        </w:rPr>
        <w:t>Budget</w:t>
      </w:r>
    </w:p>
    <w:p w14:paraId="25309E8A" w14:textId="23CCBA17" w:rsidR="00111F25" w:rsidRPr="00743A4F" w:rsidRDefault="00111F25" w:rsidP="00111F25">
      <w:pPr>
        <w:rPr>
          <w:rFonts w:cstheme="minorHAnsi"/>
        </w:rPr>
      </w:pPr>
      <w:r w:rsidRPr="00743A4F">
        <w:rPr>
          <w:rFonts w:cstheme="minorHAnsi"/>
        </w:rPr>
        <w:t>The college will cover costs of up to £</w:t>
      </w:r>
      <w:r w:rsidR="00FA6BFF">
        <w:rPr>
          <w:rFonts w:cstheme="minorHAnsi"/>
        </w:rPr>
        <w:t>5</w:t>
      </w:r>
      <w:r w:rsidRPr="00743A4F">
        <w:rPr>
          <w:rFonts w:cstheme="minorHAnsi"/>
        </w:rPr>
        <w:t>,000, which could include items such as speaker travel, accommodation and promotional materials. If your application is successful, sources of additional funds (via the college Annual Fund or sponsorship) can be explored with the Development Office.</w:t>
      </w:r>
    </w:p>
    <w:p w14:paraId="553EC848" w14:textId="77777777" w:rsidR="00111F25" w:rsidRPr="00743A4F" w:rsidRDefault="00111F25" w:rsidP="00111F25">
      <w:pPr>
        <w:rPr>
          <w:rFonts w:cstheme="minorHAnsi"/>
        </w:rPr>
      </w:pPr>
    </w:p>
    <w:tbl>
      <w:tblPr>
        <w:tblStyle w:val="TableGrid"/>
        <w:tblW w:w="10075" w:type="dxa"/>
        <w:tblLook w:val="04A0" w:firstRow="1" w:lastRow="0" w:firstColumn="1" w:lastColumn="0" w:noHBand="0" w:noVBand="1"/>
      </w:tblPr>
      <w:tblGrid>
        <w:gridCol w:w="2517"/>
        <w:gridCol w:w="2518"/>
        <w:gridCol w:w="2518"/>
        <w:gridCol w:w="2522"/>
      </w:tblGrid>
      <w:tr w:rsidR="004F0DEF" w:rsidRPr="00743A4F" w14:paraId="6ACEDC9D" w14:textId="77777777" w:rsidTr="00111F25">
        <w:tc>
          <w:tcPr>
            <w:tcW w:w="2517" w:type="dxa"/>
          </w:tcPr>
          <w:p w14:paraId="64965C2E" w14:textId="77777777" w:rsidR="004F0DEF" w:rsidRPr="00743A4F" w:rsidRDefault="004F0DEF" w:rsidP="002971D3">
            <w:pPr>
              <w:jc w:val="center"/>
              <w:rPr>
                <w:rFonts w:cstheme="minorHAnsi"/>
                <w:lang w:val="en-GB"/>
              </w:rPr>
            </w:pPr>
            <w:r w:rsidRPr="00743A4F">
              <w:rPr>
                <w:rFonts w:cstheme="minorHAnsi"/>
                <w:lang w:val="en-GB"/>
              </w:rPr>
              <w:t>Items</w:t>
            </w:r>
          </w:p>
          <w:sdt>
            <w:sdtPr>
              <w:rPr>
                <w:rFonts w:cstheme="minorHAnsi"/>
                <w:b/>
                <w:lang w:val="en-GB"/>
              </w:rPr>
              <w:id w:val="-1614900756"/>
              <w:placeholder>
                <w:docPart w:val="9999AB20F0E240369034D4F0E2BDAE6F"/>
              </w:placeholder>
            </w:sdtPr>
            <w:sdtEndPr/>
            <w:sdtContent>
              <w:p w14:paraId="775B2B5F" w14:textId="77777777" w:rsidR="004F0DEF" w:rsidRPr="00743A4F" w:rsidRDefault="004F0DEF" w:rsidP="002971D3">
                <w:pPr>
                  <w:rPr>
                    <w:rFonts w:cstheme="minorHAnsi"/>
                    <w:b/>
                    <w:lang w:val="en-GB"/>
                  </w:rPr>
                </w:pPr>
              </w:p>
              <w:p w14:paraId="7F9BD378" w14:textId="77777777" w:rsidR="00111F25" w:rsidRPr="00743A4F" w:rsidRDefault="00111F25" w:rsidP="002971D3">
                <w:pPr>
                  <w:rPr>
                    <w:rFonts w:cstheme="minorHAnsi"/>
                    <w:b/>
                    <w:lang w:val="en-GB"/>
                  </w:rPr>
                </w:pPr>
              </w:p>
              <w:p w14:paraId="180C9B75" w14:textId="77777777" w:rsidR="00111F25" w:rsidRPr="00743A4F" w:rsidRDefault="00111F25" w:rsidP="002971D3">
                <w:pPr>
                  <w:rPr>
                    <w:rFonts w:cstheme="minorHAnsi"/>
                    <w:b/>
                    <w:lang w:val="en-GB"/>
                  </w:rPr>
                </w:pPr>
              </w:p>
              <w:p w14:paraId="36B48A88" w14:textId="77777777" w:rsidR="00111F25" w:rsidRPr="00743A4F" w:rsidRDefault="00111F25" w:rsidP="002971D3">
                <w:pPr>
                  <w:rPr>
                    <w:rFonts w:cstheme="minorHAnsi"/>
                    <w:b/>
                    <w:lang w:val="en-GB"/>
                  </w:rPr>
                </w:pPr>
              </w:p>
              <w:p w14:paraId="473351A2" w14:textId="77777777" w:rsidR="004F0DEF" w:rsidRPr="00743A4F" w:rsidRDefault="009E004D" w:rsidP="002971D3">
                <w:pPr>
                  <w:rPr>
                    <w:rFonts w:cstheme="minorHAnsi"/>
                    <w:b/>
                    <w:lang w:val="en-GB"/>
                  </w:rPr>
                </w:pPr>
              </w:p>
            </w:sdtContent>
          </w:sdt>
        </w:tc>
        <w:tc>
          <w:tcPr>
            <w:tcW w:w="2518" w:type="dxa"/>
          </w:tcPr>
          <w:p w14:paraId="16CF7F9B" w14:textId="77777777" w:rsidR="004F0DEF" w:rsidRPr="00743A4F" w:rsidRDefault="004F0DEF" w:rsidP="002971D3">
            <w:pPr>
              <w:jc w:val="center"/>
              <w:rPr>
                <w:rFonts w:cstheme="minorHAnsi"/>
                <w:lang w:val="en-GB"/>
              </w:rPr>
            </w:pPr>
            <w:r w:rsidRPr="00743A4F">
              <w:rPr>
                <w:rFonts w:cstheme="minorHAnsi"/>
                <w:lang w:val="en-GB"/>
              </w:rPr>
              <w:t>Estimated cost</w:t>
            </w:r>
          </w:p>
          <w:sdt>
            <w:sdtPr>
              <w:rPr>
                <w:rFonts w:cstheme="minorHAnsi"/>
                <w:lang w:val="en-GB"/>
              </w:rPr>
              <w:id w:val="1940413806"/>
              <w:placeholder>
                <w:docPart w:val="9999AB20F0E240369034D4F0E2BDAE6F"/>
              </w:placeholder>
            </w:sdtPr>
            <w:sdtEndPr/>
            <w:sdtContent>
              <w:p w14:paraId="315F2949" w14:textId="77777777" w:rsidR="004F0DEF" w:rsidRPr="00743A4F" w:rsidRDefault="00111F25" w:rsidP="00111F25">
                <w:pPr>
                  <w:rPr>
                    <w:rFonts w:cstheme="minorHAnsi"/>
                    <w:lang w:val="en-GB"/>
                  </w:rPr>
                </w:pPr>
                <w:r w:rsidRPr="00743A4F">
                  <w:rPr>
                    <w:rFonts w:cstheme="minorHAnsi"/>
                    <w:lang w:val="en-GB"/>
                  </w:rPr>
                  <w:t>£</w:t>
                </w:r>
              </w:p>
              <w:p w14:paraId="2ABFB667" w14:textId="77777777" w:rsidR="004F0DEF" w:rsidRPr="00743A4F" w:rsidRDefault="009E004D" w:rsidP="00111F25">
                <w:pPr>
                  <w:rPr>
                    <w:rFonts w:cstheme="minorHAnsi"/>
                    <w:lang w:val="en-GB"/>
                  </w:rPr>
                </w:pPr>
              </w:p>
            </w:sdtContent>
          </w:sdt>
        </w:tc>
        <w:tc>
          <w:tcPr>
            <w:tcW w:w="2518" w:type="dxa"/>
          </w:tcPr>
          <w:p w14:paraId="17C561F1" w14:textId="77777777" w:rsidR="004F0DEF" w:rsidRPr="00743A4F" w:rsidRDefault="004F0DEF" w:rsidP="002971D3">
            <w:pPr>
              <w:jc w:val="center"/>
              <w:rPr>
                <w:rFonts w:cstheme="minorHAnsi"/>
                <w:lang w:val="en-GB"/>
              </w:rPr>
            </w:pPr>
            <w:r w:rsidRPr="00743A4F">
              <w:rPr>
                <w:rFonts w:cstheme="minorHAnsi"/>
                <w:lang w:val="en-GB"/>
              </w:rPr>
              <w:t>Estimated quantity</w:t>
            </w:r>
          </w:p>
          <w:sdt>
            <w:sdtPr>
              <w:rPr>
                <w:rFonts w:cstheme="minorHAnsi"/>
                <w:lang w:val="en-GB"/>
              </w:rPr>
              <w:id w:val="-2054841846"/>
              <w:placeholder>
                <w:docPart w:val="9999AB20F0E240369034D4F0E2BDAE6F"/>
              </w:placeholder>
            </w:sdtPr>
            <w:sdtEndPr/>
            <w:sdtContent>
              <w:p w14:paraId="0A4B09D6" w14:textId="77777777" w:rsidR="004F0DEF" w:rsidRPr="00743A4F" w:rsidRDefault="004F0DEF" w:rsidP="002971D3">
                <w:pPr>
                  <w:jc w:val="center"/>
                  <w:rPr>
                    <w:rFonts w:cstheme="minorHAnsi"/>
                    <w:lang w:val="en-GB"/>
                  </w:rPr>
                </w:pPr>
              </w:p>
              <w:p w14:paraId="7BC4FB74" w14:textId="77777777" w:rsidR="004F0DEF" w:rsidRPr="00743A4F" w:rsidRDefault="009E004D" w:rsidP="002971D3">
                <w:pPr>
                  <w:jc w:val="center"/>
                  <w:rPr>
                    <w:rFonts w:cstheme="minorHAnsi"/>
                    <w:lang w:val="en-GB"/>
                  </w:rPr>
                </w:pPr>
              </w:p>
            </w:sdtContent>
          </w:sdt>
        </w:tc>
        <w:tc>
          <w:tcPr>
            <w:tcW w:w="2522" w:type="dxa"/>
          </w:tcPr>
          <w:p w14:paraId="4EEF917E" w14:textId="77777777" w:rsidR="004F0DEF" w:rsidRPr="00743A4F" w:rsidRDefault="004F0DEF" w:rsidP="002971D3">
            <w:pPr>
              <w:jc w:val="center"/>
              <w:rPr>
                <w:rFonts w:cstheme="minorHAnsi"/>
                <w:b/>
                <w:lang w:val="en-GB"/>
              </w:rPr>
            </w:pPr>
            <w:r w:rsidRPr="00743A4F">
              <w:rPr>
                <w:rFonts w:cstheme="minorHAnsi"/>
                <w:b/>
                <w:lang w:val="en-GB"/>
              </w:rPr>
              <w:t>Total</w:t>
            </w:r>
          </w:p>
          <w:sdt>
            <w:sdtPr>
              <w:rPr>
                <w:rFonts w:cstheme="minorHAnsi"/>
                <w:b/>
                <w:lang w:val="en-GB"/>
              </w:rPr>
              <w:id w:val="-629559319"/>
              <w:placeholder>
                <w:docPart w:val="9999AB20F0E240369034D4F0E2BDAE6F"/>
              </w:placeholder>
            </w:sdtPr>
            <w:sdtEndPr/>
            <w:sdtContent>
              <w:p w14:paraId="57AD6E75" w14:textId="77777777" w:rsidR="004F0DEF" w:rsidRPr="00743A4F" w:rsidRDefault="00111F25" w:rsidP="00111F25">
                <w:pPr>
                  <w:rPr>
                    <w:rFonts w:cstheme="minorHAnsi"/>
                    <w:b/>
                    <w:lang w:val="en-GB"/>
                  </w:rPr>
                </w:pPr>
                <w:r w:rsidRPr="00743A4F">
                  <w:rPr>
                    <w:rFonts w:cstheme="minorHAnsi"/>
                    <w:b/>
                    <w:lang w:val="en-GB"/>
                  </w:rPr>
                  <w:t>£</w:t>
                </w:r>
              </w:p>
              <w:p w14:paraId="3373569F" w14:textId="77777777" w:rsidR="004F0DEF" w:rsidRPr="00743A4F" w:rsidRDefault="009E004D" w:rsidP="002971D3">
                <w:pPr>
                  <w:jc w:val="center"/>
                  <w:rPr>
                    <w:rFonts w:cstheme="minorHAnsi"/>
                    <w:b/>
                    <w:lang w:val="en-GB"/>
                  </w:rPr>
                </w:pPr>
              </w:p>
            </w:sdtContent>
          </w:sdt>
        </w:tc>
      </w:tr>
      <w:tr w:rsidR="00111F25" w:rsidRPr="00743A4F" w14:paraId="689D3CCB" w14:textId="77777777" w:rsidTr="00111F25">
        <w:trPr>
          <w:trHeight w:val="720"/>
        </w:trPr>
        <w:tc>
          <w:tcPr>
            <w:tcW w:w="5035" w:type="dxa"/>
            <w:gridSpan w:val="2"/>
            <w:vAlign w:val="center"/>
          </w:tcPr>
          <w:p w14:paraId="1CF25E7C" w14:textId="77777777" w:rsidR="00111F25" w:rsidRPr="00743A4F" w:rsidRDefault="00111F25" w:rsidP="002971D3">
            <w:pPr>
              <w:rPr>
                <w:rFonts w:cstheme="minorHAnsi"/>
                <w:lang w:val="en-GB"/>
              </w:rPr>
            </w:pPr>
            <w:r w:rsidRPr="00743A4F">
              <w:rPr>
                <w:rFonts w:cstheme="minorHAnsi"/>
                <w:lang w:val="en-GB"/>
              </w:rPr>
              <w:t>Total funding required for project</w:t>
            </w:r>
          </w:p>
        </w:tc>
        <w:sdt>
          <w:sdtPr>
            <w:rPr>
              <w:rFonts w:cstheme="minorHAnsi"/>
              <w:b/>
              <w:lang w:val="en-GB"/>
            </w:rPr>
            <w:id w:val="-249808488"/>
            <w:placeholder>
              <w:docPart w:val="EFD084F8B1BC4492BE65E5CFAEBBA0F3"/>
            </w:placeholder>
          </w:sdtPr>
          <w:sdtEndPr/>
          <w:sdtContent>
            <w:tc>
              <w:tcPr>
                <w:tcW w:w="5040" w:type="dxa"/>
                <w:gridSpan w:val="2"/>
                <w:vAlign w:val="center"/>
              </w:tcPr>
              <w:p w14:paraId="191F80CF" w14:textId="77777777" w:rsidR="00111F25" w:rsidRPr="00743A4F" w:rsidRDefault="00111F25" w:rsidP="002971D3">
                <w:pPr>
                  <w:rPr>
                    <w:rFonts w:cstheme="minorHAnsi"/>
                    <w:b/>
                    <w:lang w:val="en-GB"/>
                  </w:rPr>
                </w:pPr>
                <w:r w:rsidRPr="00743A4F">
                  <w:rPr>
                    <w:rFonts w:cstheme="minorHAnsi"/>
                    <w:b/>
                    <w:lang w:val="en-GB"/>
                  </w:rPr>
                  <w:t>£</w:t>
                </w:r>
              </w:p>
            </w:tc>
          </w:sdtContent>
        </w:sdt>
      </w:tr>
      <w:tr w:rsidR="00111F25" w:rsidRPr="00743A4F" w14:paraId="3D82BA22" w14:textId="77777777" w:rsidTr="00111F25">
        <w:trPr>
          <w:trHeight w:val="720"/>
        </w:trPr>
        <w:tc>
          <w:tcPr>
            <w:tcW w:w="5035" w:type="dxa"/>
            <w:gridSpan w:val="2"/>
            <w:vAlign w:val="center"/>
          </w:tcPr>
          <w:p w14:paraId="73322F67" w14:textId="77777777" w:rsidR="00111F25" w:rsidRPr="00743A4F" w:rsidRDefault="00111F25" w:rsidP="002971D3">
            <w:pPr>
              <w:rPr>
                <w:rFonts w:cstheme="minorHAnsi"/>
                <w:lang w:val="en-GB"/>
              </w:rPr>
            </w:pPr>
            <w:r w:rsidRPr="00743A4F">
              <w:rPr>
                <w:rFonts w:cstheme="minorHAnsi"/>
                <w:lang w:val="en-GB"/>
              </w:rPr>
              <w:t>Additional funding required</w:t>
            </w:r>
          </w:p>
        </w:tc>
        <w:sdt>
          <w:sdtPr>
            <w:rPr>
              <w:rFonts w:cstheme="minorHAnsi"/>
              <w:b/>
              <w:lang w:val="en-GB"/>
            </w:rPr>
            <w:id w:val="-639960335"/>
            <w:placeholder>
              <w:docPart w:val="34636C93CAD340D7A09C4BF44FD2D48E"/>
            </w:placeholder>
          </w:sdtPr>
          <w:sdtEndPr/>
          <w:sdtContent>
            <w:tc>
              <w:tcPr>
                <w:tcW w:w="5040" w:type="dxa"/>
                <w:gridSpan w:val="2"/>
                <w:vAlign w:val="center"/>
              </w:tcPr>
              <w:p w14:paraId="675185B1" w14:textId="77777777" w:rsidR="00111F25" w:rsidRPr="00743A4F" w:rsidRDefault="00111F25" w:rsidP="002971D3">
                <w:pPr>
                  <w:rPr>
                    <w:rFonts w:cstheme="minorHAnsi"/>
                    <w:b/>
                    <w:lang w:val="en-GB"/>
                  </w:rPr>
                </w:pPr>
                <w:r w:rsidRPr="00743A4F">
                  <w:rPr>
                    <w:rFonts w:cstheme="minorHAnsi"/>
                    <w:b/>
                    <w:lang w:val="en-GB"/>
                  </w:rPr>
                  <w:t>£</w:t>
                </w:r>
              </w:p>
            </w:tc>
          </w:sdtContent>
        </w:sdt>
      </w:tr>
      <w:tr w:rsidR="00111F25" w:rsidRPr="00743A4F" w14:paraId="609069A2" w14:textId="77777777" w:rsidTr="00111F25">
        <w:trPr>
          <w:trHeight w:val="720"/>
        </w:trPr>
        <w:tc>
          <w:tcPr>
            <w:tcW w:w="5035" w:type="dxa"/>
            <w:gridSpan w:val="2"/>
            <w:vAlign w:val="center"/>
          </w:tcPr>
          <w:p w14:paraId="5B2B743B" w14:textId="2DD24F88" w:rsidR="00111F25" w:rsidRPr="00743A4F" w:rsidRDefault="00111F25" w:rsidP="002971D3">
            <w:pPr>
              <w:rPr>
                <w:rFonts w:cstheme="minorHAnsi"/>
                <w:b/>
                <w:lang w:val="en-GB"/>
              </w:rPr>
            </w:pPr>
            <w:r w:rsidRPr="00743A4F">
              <w:rPr>
                <w:rFonts w:cstheme="minorHAnsi"/>
                <w:b/>
                <w:lang w:val="en-GB"/>
              </w:rPr>
              <w:t xml:space="preserve">Total funding requested from </w:t>
            </w:r>
            <w:r w:rsidR="009E2C56" w:rsidRPr="00743A4F">
              <w:rPr>
                <w:rFonts w:cstheme="minorHAnsi"/>
                <w:b/>
                <w:lang w:val="en-GB"/>
              </w:rPr>
              <w:t xml:space="preserve">Green Templeton College </w:t>
            </w:r>
            <w:r w:rsidRPr="00743A4F">
              <w:rPr>
                <w:rFonts w:cstheme="minorHAnsi"/>
                <w:b/>
                <w:lang w:val="en-GB"/>
              </w:rPr>
              <w:t>(maximum £</w:t>
            </w:r>
            <w:r w:rsidR="003777F6" w:rsidRPr="00743A4F">
              <w:rPr>
                <w:rFonts w:cstheme="minorHAnsi"/>
                <w:b/>
                <w:lang w:val="en-GB"/>
              </w:rPr>
              <w:t>5</w:t>
            </w:r>
            <w:r w:rsidRPr="00743A4F">
              <w:rPr>
                <w:rFonts w:cstheme="minorHAnsi"/>
                <w:b/>
                <w:lang w:val="en-GB"/>
              </w:rPr>
              <w:t>000)</w:t>
            </w:r>
          </w:p>
        </w:tc>
        <w:sdt>
          <w:sdtPr>
            <w:rPr>
              <w:rFonts w:cstheme="minorHAnsi"/>
              <w:b/>
              <w:lang w:val="en-GB"/>
            </w:rPr>
            <w:id w:val="1316915619"/>
            <w:placeholder>
              <w:docPart w:val="431DCDF0147B4D7FBEE9F3C48680D4CE"/>
            </w:placeholder>
          </w:sdtPr>
          <w:sdtEndPr/>
          <w:sdtContent>
            <w:tc>
              <w:tcPr>
                <w:tcW w:w="5040" w:type="dxa"/>
                <w:gridSpan w:val="2"/>
                <w:vAlign w:val="center"/>
              </w:tcPr>
              <w:p w14:paraId="2D16D905" w14:textId="77777777" w:rsidR="00111F25" w:rsidRPr="00743A4F" w:rsidRDefault="00111F25" w:rsidP="002971D3">
                <w:pPr>
                  <w:rPr>
                    <w:rFonts w:cstheme="minorHAnsi"/>
                    <w:b/>
                    <w:lang w:val="en-GB"/>
                  </w:rPr>
                </w:pPr>
                <w:r w:rsidRPr="00743A4F">
                  <w:rPr>
                    <w:rFonts w:cstheme="minorHAnsi"/>
                    <w:b/>
                    <w:lang w:val="en-GB"/>
                  </w:rPr>
                  <w:t>£</w:t>
                </w:r>
              </w:p>
            </w:tc>
          </w:sdtContent>
        </w:sdt>
      </w:tr>
    </w:tbl>
    <w:p w14:paraId="1F315D5F" w14:textId="77777777" w:rsidR="00111F25" w:rsidRPr="00743A4F" w:rsidRDefault="00111F25">
      <w:pPr>
        <w:rPr>
          <w:rFonts w:cstheme="minorHAnsi"/>
        </w:rPr>
      </w:pPr>
    </w:p>
    <w:p w14:paraId="46F1A74C" w14:textId="77777777" w:rsidR="004F0DEF" w:rsidRPr="00743A4F" w:rsidRDefault="004F0DEF" w:rsidP="004F0DEF">
      <w:pPr>
        <w:rPr>
          <w:rFonts w:cstheme="minorHAnsi"/>
          <w:lang w:val="en-GB"/>
        </w:rPr>
      </w:pPr>
      <w:r w:rsidRPr="00743A4F">
        <w:rPr>
          <w:rFonts w:cstheme="minorHAnsi"/>
          <w:lang w:val="en-GB"/>
        </w:rPr>
        <w:t xml:space="preserve">If your project is supported, you will be required to send a short report no more than one month after the conference. This will be passed back to donors and may be posted on the Green Templeton website. Please click here to indicate that you understand this requirement and will provide a report </w:t>
      </w:r>
      <w:sdt>
        <w:sdtPr>
          <w:rPr>
            <w:rFonts w:cstheme="minorHAnsi"/>
            <w:lang w:val="en-GB"/>
          </w:rPr>
          <w:id w:val="-1194304369"/>
          <w14:checkbox>
            <w14:checked w14:val="0"/>
            <w14:checkedState w14:val="2612" w14:font="MS Gothic"/>
            <w14:uncheckedState w14:val="2610" w14:font="MS Gothic"/>
          </w14:checkbox>
        </w:sdtPr>
        <w:sdtEndPr/>
        <w:sdtContent>
          <w:r w:rsidRPr="00743A4F">
            <w:rPr>
              <w:rFonts w:ascii="Segoe UI Symbol" w:eastAsia="MS Gothic" w:hAnsi="Segoe UI Symbol" w:cs="Segoe UI Symbol"/>
              <w:lang w:val="en-GB"/>
            </w:rPr>
            <w:t>☐</w:t>
          </w:r>
        </w:sdtContent>
      </w:sdt>
    </w:p>
    <w:p w14:paraId="3FABE022" w14:textId="77777777" w:rsidR="004F0DEF" w:rsidRPr="00743A4F" w:rsidRDefault="004F0DEF">
      <w:pPr>
        <w:rPr>
          <w:rFonts w:cstheme="minorHAnsi"/>
        </w:rPr>
      </w:pPr>
    </w:p>
    <w:p w14:paraId="3FC243CE" w14:textId="77777777" w:rsidR="004F0DEF" w:rsidRPr="00743A4F" w:rsidRDefault="004F0DEF">
      <w:pPr>
        <w:rPr>
          <w:rFonts w:cstheme="minorHAnsi"/>
        </w:rPr>
      </w:pPr>
    </w:p>
    <w:p w14:paraId="1AB00C4E" w14:textId="77777777" w:rsidR="004F0DEF" w:rsidRPr="00743A4F" w:rsidRDefault="004F0DEF" w:rsidP="004F0DEF">
      <w:pPr>
        <w:jc w:val="center"/>
        <w:rPr>
          <w:rFonts w:cstheme="minorHAnsi"/>
        </w:rPr>
      </w:pPr>
      <w:r w:rsidRPr="00743A4F">
        <w:rPr>
          <w:rFonts w:cstheme="minorHAnsi"/>
          <w:b/>
          <w:lang w:val="en-GB"/>
        </w:rPr>
        <w:t xml:space="preserve">Please email your completed form to </w:t>
      </w:r>
      <w:hyperlink r:id="rId10" w:history="1">
        <w:r w:rsidRPr="00743A4F">
          <w:rPr>
            <w:rStyle w:val="Hyperlink"/>
            <w:rFonts w:cstheme="minorHAnsi"/>
            <w:b/>
            <w:lang w:val="en-GB"/>
          </w:rPr>
          <w:t>ruth.scobie@gtc.ox.ac.uk</w:t>
        </w:r>
      </w:hyperlink>
    </w:p>
    <w:p w14:paraId="6ED4D756" w14:textId="77777777" w:rsidR="00640AD8" w:rsidRPr="00743A4F" w:rsidRDefault="00640AD8" w:rsidP="004F0DEF">
      <w:pPr>
        <w:jc w:val="center"/>
        <w:rPr>
          <w:rFonts w:cstheme="minorHAnsi"/>
        </w:rPr>
      </w:pPr>
    </w:p>
    <w:p w14:paraId="7655F79F" w14:textId="77777777" w:rsidR="00640AD8" w:rsidRPr="00743A4F" w:rsidRDefault="00640AD8">
      <w:pPr>
        <w:rPr>
          <w:rFonts w:cstheme="minorHAnsi"/>
          <w:b/>
          <w:sz w:val="36"/>
          <w:szCs w:val="36"/>
        </w:rPr>
      </w:pPr>
      <w:r w:rsidRPr="00743A4F">
        <w:rPr>
          <w:rFonts w:cstheme="minorHAnsi"/>
          <w:b/>
          <w:sz w:val="36"/>
          <w:szCs w:val="36"/>
        </w:rPr>
        <w:br w:type="page"/>
      </w:r>
    </w:p>
    <w:p w14:paraId="5B0998DA" w14:textId="77777777" w:rsidR="00640AD8" w:rsidRPr="00743A4F" w:rsidRDefault="00640AD8" w:rsidP="004F0DEF">
      <w:pPr>
        <w:jc w:val="center"/>
        <w:rPr>
          <w:rFonts w:cstheme="minorHAnsi"/>
          <w:b/>
          <w:sz w:val="36"/>
          <w:szCs w:val="36"/>
        </w:rPr>
      </w:pPr>
    </w:p>
    <w:p w14:paraId="1A39DA69" w14:textId="77777777" w:rsidR="00640AD8" w:rsidRPr="00743A4F" w:rsidRDefault="00640AD8" w:rsidP="004F0DEF">
      <w:pPr>
        <w:jc w:val="center"/>
        <w:rPr>
          <w:rFonts w:cstheme="minorHAnsi"/>
          <w:b/>
          <w:sz w:val="36"/>
          <w:szCs w:val="36"/>
        </w:rPr>
      </w:pPr>
      <w:r w:rsidRPr="00743A4F">
        <w:rPr>
          <w:rFonts w:cstheme="minorHAnsi"/>
          <w:b/>
          <w:sz w:val="36"/>
          <w:szCs w:val="36"/>
        </w:rPr>
        <w:t>Notes</w:t>
      </w:r>
    </w:p>
    <w:p w14:paraId="2042C315" w14:textId="25A7DC7E" w:rsidR="009E2C56" w:rsidRPr="00743A4F" w:rsidRDefault="00F06A30" w:rsidP="009E2C56">
      <w:pPr>
        <w:rPr>
          <w:rFonts w:cstheme="minorHAnsi"/>
        </w:rPr>
      </w:pPr>
      <w:r w:rsidRPr="00743A4F">
        <w:rPr>
          <w:rFonts w:cstheme="minorHAnsi"/>
        </w:rPr>
        <w:t>Since 2008</w:t>
      </w:r>
      <w:r w:rsidR="00113184" w:rsidRPr="00743A4F">
        <w:rPr>
          <w:rFonts w:cstheme="minorHAnsi"/>
        </w:rPr>
        <w:t>,</w:t>
      </w:r>
      <w:r w:rsidRPr="00743A4F">
        <w:rPr>
          <w:rFonts w:cstheme="minorHAnsi"/>
        </w:rPr>
        <w:t xml:space="preserve"> Green Templeton College has run an annual postgraduate-run conference on the broad theme of ‘Human Welfare.’</w:t>
      </w:r>
      <w:r w:rsidR="009E2C56" w:rsidRPr="00743A4F">
        <w:rPr>
          <w:rFonts w:cstheme="minorHAnsi"/>
        </w:rPr>
        <w:t xml:space="preserve"> The conference is intended to bring together leading graduate students, academics, and practitioners to engage with the specific challenges and opportunities of systematically improving human welfare in both academic and professional contexts. Encouraging collaboration between researchers from different backgrounds and disciplines, the conference explores new and comprehensive ways to tackle important issues relevant to human welfare.</w:t>
      </w:r>
    </w:p>
    <w:p w14:paraId="3C42C443" w14:textId="77777777" w:rsidR="00F06A30" w:rsidRPr="00743A4F" w:rsidRDefault="009E2C56" w:rsidP="00F06A30">
      <w:pPr>
        <w:rPr>
          <w:rFonts w:cstheme="minorHAnsi"/>
        </w:rPr>
      </w:pPr>
      <w:r w:rsidRPr="00743A4F">
        <w:rPr>
          <w:rFonts w:cstheme="minorHAnsi"/>
        </w:rPr>
        <w:t>Previous conference titles have included:</w:t>
      </w:r>
    </w:p>
    <w:p w14:paraId="4E373428" w14:textId="4B788F58" w:rsidR="00FA6BFF" w:rsidRPr="00FA6BFF" w:rsidRDefault="00FA6BFF" w:rsidP="00FA6BFF">
      <w:pPr>
        <w:pStyle w:val="ListParagraph"/>
        <w:numPr>
          <w:ilvl w:val="0"/>
          <w:numId w:val="4"/>
        </w:numPr>
        <w:rPr>
          <w:rFonts w:cstheme="minorHAnsi"/>
        </w:rPr>
      </w:pPr>
      <w:r w:rsidRPr="00FA6BFF">
        <w:rPr>
          <w:rFonts w:cstheme="minorHAnsi"/>
        </w:rPr>
        <w:t>Beyond the Plate: Sustainable approaches to food and food systems</w:t>
      </w:r>
    </w:p>
    <w:p w14:paraId="346F82CC" w14:textId="44555C6D" w:rsidR="00FA6BFF" w:rsidRDefault="00FA6BFF" w:rsidP="00FA6BFF">
      <w:pPr>
        <w:pStyle w:val="ListParagraph"/>
        <w:numPr>
          <w:ilvl w:val="0"/>
          <w:numId w:val="4"/>
        </w:numPr>
        <w:rPr>
          <w:rFonts w:cstheme="minorHAnsi"/>
        </w:rPr>
      </w:pPr>
      <w:r w:rsidRPr="00FA6BFF">
        <w:rPr>
          <w:rFonts w:cstheme="minorHAnsi"/>
        </w:rPr>
        <w:t>FemTech Forward 2024: Transforming Women’s Health with Tech</w:t>
      </w:r>
    </w:p>
    <w:p w14:paraId="68700AB1" w14:textId="65E2449F" w:rsidR="009E2C56" w:rsidRPr="00743A4F" w:rsidRDefault="009E2C56" w:rsidP="006174AF">
      <w:pPr>
        <w:pStyle w:val="ListParagraph"/>
        <w:numPr>
          <w:ilvl w:val="0"/>
          <w:numId w:val="4"/>
        </w:numPr>
        <w:rPr>
          <w:rFonts w:cstheme="minorHAnsi"/>
        </w:rPr>
      </w:pPr>
      <w:r w:rsidRPr="00743A4F">
        <w:rPr>
          <w:rFonts w:cstheme="minorHAnsi"/>
        </w:rPr>
        <w:t>Psychedelics: Revolution and renaissance in human welfare</w:t>
      </w:r>
    </w:p>
    <w:p w14:paraId="2D5705AA" w14:textId="77777777" w:rsidR="009E2C56" w:rsidRPr="00743A4F" w:rsidRDefault="009E2C56" w:rsidP="006174AF">
      <w:pPr>
        <w:pStyle w:val="ListParagraph"/>
        <w:numPr>
          <w:ilvl w:val="0"/>
          <w:numId w:val="4"/>
        </w:numPr>
        <w:rPr>
          <w:rFonts w:cstheme="minorHAnsi"/>
        </w:rPr>
      </w:pPr>
      <w:r w:rsidRPr="00743A4F">
        <w:rPr>
          <w:rFonts w:cstheme="minorHAnsi"/>
        </w:rPr>
        <w:t xml:space="preserve">Arts and human welfare: </w:t>
      </w:r>
      <w:r w:rsidR="006174AF" w:rsidRPr="00743A4F">
        <w:rPr>
          <w:rFonts w:cstheme="minorHAnsi"/>
        </w:rPr>
        <w:t>C</w:t>
      </w:r>
      <w:r w:rsidRPr="00743A4F">
        <w:rPr>
          <w:rFonts w:cstheme="minorHAnsi"/>
        </w:rPr>
        <w:t xml:space="preserve">reative action in medicine, </w:t>
      </w:r>
      <w:proofErr w:type="spellStart"/>
      <w:r w:rsidRPr="00743A4F">
        <w:rPr>
          <w:rFonts w:cstheme="minorHAnsi"/>
        </w:rPr>
        <w:t>sociopolitics</w:t>
      </w:r>
      <w:proofErr w:type="spellEnd"/>
      <w:r w:rsidRPr="00743A4F">
        <w:rPr>
          <w:rFonts w:cstheme="minorHAnsi"/>
        </w:rPr>
        <w:t xml:space="preserve"> and the environment</w:t>
      </w:r>
    </w:p>
    <w:p w14:paraId="7E810AAB" w14:textId="77777777" w:rsidR="009E2C56" w:rsidRPr="00743A4F" w:rsidRDefault="009E2C56" w:rsidP="006174AF">
      <w:pPr>
        <w:pStyle w:val="ListParagraph"/>
        <w:numPr>
          <w:ilvl w:val="0"/>
          <w:numId w:val="4"/>
        </w:numPr>
        <w:rPr>
          <w:rFonts w:cstheme="minorHAnsi"/>
        </w:rPr>
      </w:pPr>
      <w:r w:rsidRPr="00743A4F">
        <w:rPr>
          <w:rFonts w:cstheme="minorHAnsi"/>
        </w:rPr>
        <w:t xml:space="preserve">Living </w:t>
      </w:r>
      <w:r w:rsidR="006174AF" w:rsidRPr="00743A4F">
        <w:rPr>
          <w:rFonts w:cstheme="minorHAnsi"/>
        </w:rPr>
        <w:t>l</w:t>
      </w:r>
      <w:r w:rsidRPr="00743A4F">
        <w:rPr>
          <w:rFonts w:cstheme="minorHAnsi"/>
        </w:rPr>
        <w:t xml:space="preserve">onger: </w:t>
      </w:r>
      <w:r w:rsidR="006174AF" w:rsidRPr="00743A4F">
        <w:rPr>
          <w:rFonts w:cstheme="minorHAnsi"/>
        </w:rPr>
        <w:t>H</w:t>
      </w:r>
      <w:r w:rsidRPr="00743A4F">
        <w:rPr>
          <w:rFonts w:cstheme="minorHAnsi"/>
        </w:rPr>
        <w:t xml:space="preserve">ealthy </w:t>
      </w:r>
      <w:r w:rsidR="006174AF" w:rsidRPr="00743A4F">
        <w:rPr>
          <w:rFonts w:cstheme="minorHAnsi"/>
        </w:rPr>
        <w:t>a</w:t>
      </w:r>
      <w:r w:rsidRPr="00743A4F">
        <w:rPr>
          <w:rFonts w:cstheme="minorHAnsi"/>
        </w:rPr>
        <w:t xml:space="preserve">geing and the </w:t>
      </w:r>
      <w:r w:rsidR="006174AF" w:rsidRPr="00743A4F">
        <w:rPr>
          <w:rFonts w:cstheme="minorHAnsi"/>
        </w:rPr>
        <w:t>o</w:t>
      </w:r>
      <w:r w:rsidRPr="00743A4F">
        <w:rPr>
          <w:rFonts w:cstheme="minorHAnsi"/>
        </w:rPr>
        <w:t xml:space="preserve">pportunities of </w:t>
      </w:r>
      <w:r w:rsidR="006174AF" w:rsidRPr="00743A4F">
        <w:rPr>
          <w:rFonts w:cstheme="minorHAnsi"/>
        </w:rPr>
        <w:t>l</w:t>
      </w:r>
      <w:r w:rsidRPr="00743A4F">
        <w:rPr>
          <w:rFonts w:cstheme="minorHAnsi"/>
        </w:rPr>
        <w:t>ongevity.</w:t>
      </w:r>
    </w:p>
    <w:p w14:paraId="37834000" w14:textId="77777777" w:rsidR="006174AF" w:rsidRPr="00743A4F" w:rsidRDefault="006174AF" w:rsidP="006174AF">
      <w:pPr>
        <w:pStyle w:val="ListParagraph"/>
        <w:numPr>
          <w:ilvl w:val="0"/>
          <w:numId w:val="4"/>
        </w:numPr>
        <w:rPr>
          <w:rFonts w:cstheme="minorHAnsi"/>
        </w:rPr>
      </w:pPr>
      <w:r w:rsidRPr="00743A4F">
        <w:rPr>
          <w:rFonts w:cstheme="minorHAnsi"/>
        </w:rPr>
        <w:t>Human welfare in conflict.</w:t>
      </w:r>
    </w:p>
    <w:p w14:paraId="413B1FD5" w14:textId="77777777" w:rsidR="006174AF" w:rsidRPr="00743A4F" w:rsidRDefault="006174AF" w:rsidP="006174AF">
      <w:pPr>
        <w:pStyle w:val="ListParagraph"/>
        <w:numPr>
          <w:ilvl w:val="0"/>
          <w:numId w:val="4"/>
        </w:numPr>
        <w:rPr>
          <w:rFonts w:cstheme="minorHAnsi"/>
        </w:rPr>
      </w:pPr>
      <w:r w:rsidRPr="00743A4F">
        <w:rPr>
          <w:rFonts w:cstheme="minorHAnsi"/>
        </w:rPr>
        <w:t>Paved with good intentions? The road ahead for humanitarianism</w:t>
      </w:r>
    </w:p>
    <w:p w14:paraId="1441146F" w14:textId="77777777" w:rsidR="006174AF" w:rsidRPr="00743A4F" w:rsidRDefault="006174AF" w:rsidP="006174AF">
      <w:pPr>
        <w:pStyle w:val="ListParagraph"/>
        <w:numPr>
          <w:ilvl w:val="0"/>
          <w:numId w:val="4"/>
        </w:numPr>
        <w:rPr>
          <w:rFonts w:cstheme="minorHAnsi"/>
        </w:rPr>
      </w:pPr>
      <w:proofErr w:type="spellStart"/>
      <w:r w:rsidRPr="00743A4F">
        <w:rPr>
          <w:rFonts w:cstheme="minorHAnsi"/>
        </w:rPr>
        <w:t>Globalisation</w:t>
      </w:r>
      <w:proofErr w:type="spellEnd"/>
      <w:r w:rsidRPr="00743A4F">
        <w:rPr>
          <w:rFonts w:cstheme="minorHAnsi"/>
        </w:rPr>
        <w:t xml:space="preserve"> and human welfare: Innovations in sustainable solutions</w:t>
      </w:r>
    </w:p>
    <w:p w14:paraId="1FB9A8F0" w14:textId="77777777" w:rsidR="009E2C56" w:rsidRPr="00743A4F" w:rsidRDefault="009E004D" w:rsidP="00F06A30">
      <w:pPr>
        <w:rPr>
          <w:rFonts w:cstheme="minorHAnsi"/>
        </w:rPr>
      </w:pPr>
      <w:hyperlink r:id="rId11" w:history="1">
        <w:r w:rsidR="00096C60" w:rsidRPr="00743A4F">
          <w:rPr>
            <w:rStyle w:val="Hyperlink"/>
            <w:rFonts w:cstheme="minorHAnsi"/>
          </w:rPr>
          <w:t>More information about previous Human Welfare Conferences</w:t>
        </w:r>
      </w:hyperlink>
      <w:r w:rsidR="00096C60" w:rsidRPr="00743A4F">
        <w:rPr>
          <w:rFonts w:cstheme="minorHAnsi"/>
        </w:rPr>
        <w:t>.</w:t>
      </w:r>
    </w:p>
    <w:p w14:paraId="3092C506" w14:textId="77777777" w:rsidR="00F06A30" w:rsidRPr="00743A4F" w:rsidRDefault="00F06A30" w:rsidP="00F06A30">
      <w:pPr>
        <w:rPr>
          <w:rFonts w:cstheme="minorHAnsi"/>
        </w:rPr>
      </w:pPr>
    </w:p>
    <w:p w14:paraId="099D35C0" w14:textId="58E5B11A" w:rsidR="00096C60" w:rsidRPr="00743A4F" w:rsidRDefault="00096C60" w:rsidP="00F06A30">
      <w:pPr>
        <w:rPr>
          <w:rFonts w:cstheme="minorHAnsi"/>
          <w:b/>
        </w:rPr>
      </w:pPr>
      <w:r w:rsidRPr="00743A4F">
        <w:rPr>
          <w:rFonts w:cstheme="minorHAnsi"/>
          <w:b/>
        </w:rPr>
        <w:t>Venue</w:t>
      </w:r>
      <w:r w:rsidR="003B79C7" w:rsidRPr="00743A4F">
        <w:rPr>
          <w:rFonts w:cstheme="minorHAnsi"/>
          <w:b/>
        </w:rPr>
        <w:t>s</w:t>
      </w:r>
    </w:p>
    <w:p w14:paraId="6F23AD8F" w14:textId="598EBF02" w:rsidR="00F06A30" w:rsidRPr="00743A4F" w:rsidRDefault="00F06A30" w:rsidP="00F06A30">
      <w:pPr>
        <w:rPr>
          <w:rFonts w:cstheme="minorHAnsi"/>
          <w:lang w:val="en-GB"/>
        </w:rPr>
      </w:pPr>
      <w:r w:rsidRPr="00743A4F">
        <w:rPr>
          <w:rFonts w:cstheme="minorHAnsi"/>
          <w:b/>
        </w:rPr>
        <w:t>The conference must be primarily held at the Green Templeton College site</w:t>
      </w:r>
      <w:r w:rsidR="003B79C7" w:rsidRPr="00743A4F">
        <w:rPr>
          <w:rFonts w:cstheme="minorHAnsi"/>
          <w:b/>
        </w:rPr>
        <w:t xml:space="preserve"> on </w:t>
      </w:r>
      <w:r w:rsidR="003B79C7" w:rsidRPr="00743A4F">
        <w:rPr>
          <w:rFonts w:cstheme="minorHAnsi"/>
          <w:b/>
          <w:lang w:val="en-GB"/>
        </w:rPr>
        <w:t>Friday of Week 3 in Trinity Term</w:t>
      </w:r>
      <w:r w:rsidRPr="00743A4F">
        <w:rPr>
          <w:rFonts w:cstheme="minorHAnsi"/>
        </w:rPr>
        <w:t xml:space="preserve">, although events at external venues and online events may also be included. </w:t>
      </w:r>
      <w:r w:rsidRPr="00743A4F">
        <w:rPr>
          <w:rFonts w:cstheme="minorHAnsi"/>
          <w:lang w:val="en-GB"/>
        </w:rPr>
        <w:t xml:space="preserve">Please check the details of college </w:t>
      </w:r>
      <w:hyperlink r:id="rId12" w:history="1">
        <w:r w:rsidRPr="00743A4F">
          <w:rPr>
            <w:rStyle w:val="Hyperlink"/>
            <w:rFonts w:cstheme="minorHAnsi"/>
            <w:lang w:val="en-GB"/>
          </w:rPr>
          <w:t>meeting rooms</w:t>
        </w:r>
      </w:hyperlink>
      <w:r w:rsidRPr="00743A4F">
        <w:rPr>
          <w:rFonts w:cstheme="minorHAnsi"/>
          <w:lang w:val="en-GB"/>
        </w:rPr>
        <w:t xml:space="preserve"> and </w:t>
      </w:r>
      <w:hyperlink r:id="rId13" w:history="1">
        <w:r w:rsidRPr="00743A4F">
          <w:rPr>
            <w:rStyle w:val="Hyperlink"/>
            <w:rFonts w:cstheme="minorHAnsi"/>
            <w:lang w:val="en-GB"/>
          </w:rPr>
          <w:t>communal spaces</w:t>
        </w:r>
      </w:hyperlink>
      <w:r w:rsidRPr="00743A4F">
        <w:rPr>
          <w:rFonts w:cstheme="minorHAnsi"/>
          <w:lang w:val="en-GB"/>
        </w:rPr>
        <w:t xml:space="preserve">. </w:t>
      </w:r>
    </w:p>
    <w:p w14:paraId="14F8F194" w14:textId="3447FC07" w:rsidR="003777F6" w:rsidRPr="00743A4F" w:rsidRDefault="006354B4" w:rsidP="00F06A30">
      <w:pPr>
        <w:rPr>
          <w:rFonts w:cstheme="minorHAnsi"/>
        </w:rPr>
      </w:pPr>
      <w:r w:rsidRPr="00743A4F">
        <w:rPr>
          <w:rFonts w:cstheme="minorHAnsi"/>
          <w:b/>
        </w:rPr>
        <w:t xml:space="preserve">We do not currently have in-house facilities to stage </w:t>
      </w:r>
      <w:r w:rsidR="00E20516" w:rsidRPr="00743A4F">
        <w:rPr>
          <w:rFonts w:cstheme="minorHAnsi"/>
          <w:b/>
        </w:rPr>
        <w:t xml:space="preserve">large </w:t>
      </w:r>
      <w:r w:rsidRPr="00743A4F">
        <w:rPr>
          <w:rFonts w:cstheme="minorHAnsi"/>
          <w:b/>
        </w:rPr>
        <w:t>hybrid events</w:t>
      </w:r>
      <w:r w:rsidRPr="00743A4F">
        <w:rPr>
          <w:rFonts w:cstheme="minorHAnsi"/>
        </w:rPr>
        <w:t xml:space="preserve">, or for high-quality video recording/ streaming. If this is part of your plan, you’ll need to </w:t>
      </w:r>
      <w:r w:rsidR="00E627D7" w:rsidRPr="00743A4F">
        <w:rPr>
          <w:rFonts w:cstheme="minorHAnsi"/>
        </w:rPr>
        <w:t xml:space="preserve">plan and budget for external </w:t>
      </w:r>
      <w:r w:rsidR="003B79C7" w:rsidRPr="00743A4F">
        <w:rPr>
          <w:rFonts w:cstheme="minorHAnsi"/>
        </w:rPr>
        <w:t>audiovisual services. The college can recommend experienced contractors (indicative costs below).</w:t>
      </w:r>
    </w:p>
    <w:p w14:paraId="31778588" w14:textId="5903058F" w:rsidR="00691645" w:rsidRPr="00743A4F" w:rsidRDefault="00691645">
      <w:pPr>
        <w:rPr>
          <w:rFonts w:cstheme="minorHAnsi"/>
        </w:rPr>
      </w:pPr>
      <w:r w:rsidRPr="00743A4F">
        <w:rPr>
          <w:rFonts w:cstheme="minorHAnsi"/>
        </w:rPr>
        <w:br w:type="page"/>
      </w:r>
    </w:p>
    <w:p w14:paraId="63F92B25" w14:textId="77777777" w:rsidR="00691645" w:rsidRPr="00743A4F" w:rsidRDefault="00691645" w:rsidP="00F06A30">
      <w:pPr>
        <w:rPr>
          <w:rFonts w:cstheme="minorHAnsi"/>
        </w:rPr>
      </w:pPr>
    </w:p>
    <w:p w14:paraId="3F3E343D" w14:textId="77777777" w:rsidR="009E004D" w:rsidRPr="00103ADF" w:rsidRDefault="009E004D" w:rsidP="009E004D">
      <w:pPr>
        <w:rPr>
          <w:rFonts w:cstheme="minorHAnsi"/>
          <w:b/>
          <w:lang w:val="en-GB"/>
        </w:rPr>
      </w:pPr>
      <w:bookmarkStart w:id="2" w:name="_Hlk142920276"/>
      <w:r w:rsidRPr="00103ADF">
        <w:rPr>
          <w:rFonts w:cstheme="minorHAnsi"/>
          <w:b/>
          <w:lang w:val="en-GB"/>
        </w:rPr>
        <w:t xml:space="preserve">Indicative costs: </w:t>
      </w:r>
      <w:r w:rsidRPr="00103ADF">
        <w:rPr>
          <w:rFonts w:cstheme="minorHAnsi"/>
          <w:lang w:val="en-GB"/>
        </w:rPr>
        <w:t>Internal estimates for 202</w:t>
      </w:r>
      <w:r>
        <w:rPr>
          <w:rFonts w:cstheme="minorHAnsi"/>
          <w:lang w:val="en-GB"/>
        </w:rPr>
        <w:t>5</w:t>
      </w:r>
      <w:r w:rsidRPr="00103ADF">
        <w:rPr>
          <w:rFonts w:cstheme="minorHAnsi"/>
          <w:lang w:val="en-GB"/>
        </w:rPr>
        <w:t>-25</w:t>
      </w:r>
      <w:r>
        <w:rPr>
          <w:rFonts w:cstheme="minorHAnsi"/>
          <w:lang w:val="en-GB"/>
        </w:rPr>
        <w:t>6</w:t>
      </w:r>
      <w:r w:rsidRPr="00103ADF">
        <w:rPr>
          <w:rFonts w:cstheme="minorHAnsi"/>
          <w:lang w:val="en-GB"/>
        </w:rPr>
        <w:t xml:space="preserve">, for initial budgeting purposes only. </w:t>
      </w:r>
      <w:bookmarkStart w:id="3" w:name="_GoBack"/>
      <w:bookmarkEnd w:id="3"/>
    </w:p>
    <w:tbl>
      <w:tblPr>
        <w:tblStyle w:val="TableGrid"/>
        <w:tblW w:w="0" w:type="auto"/>
        <w:tblLook w:val="04A0" w:firstRow="1" w:lastRow="0" w:firstColumn="1" w:lastColumn="0" w:noHBand="0" w:noVBand="1"/>
      </w:tblPr>
      <w:tblGrid>
        <w:gridCol w:w="5665"/>
        <w:gridCol w:w="4405"/>
      </w:tblGrid>
      <w:tr w:rsidR="009E004D" w:rsidRPr="00103ADF" w14:paraId="162129DD" w14:textId="77777777" w:rsidTr="00D04115">
        <w:trPr>
          <w:trHeight w:val="360"/>
        </w:trPr>
        <w:tc>
          <w:tcPr>
            <w:tcW w:w="10070" w:type="dxa"/>
            <w:gridSpan w:val="2"/>
            <w:vAlign w:val="center"/>
          </w:tcPr>
          <w:p w14:paraId="5066E30C" w14:textId="77777777" w:rsidR="009E004D" w:rsidRPr="00103ADF" w:rsidRDefault="009E004D" w:rsidP="00D04115">
            <w:pPr>
              <w:rPr>
                <w:rFonts w:cstheme="minorHAnsi"/>
                <w:b/>
                <w:lang w:val="en-GB"/>
              </w:rPr>
            </w:pPr>
            <w:r w:rsidRPr="00103ADF">
              <w:rPr>
                <w:rFonts w:cstheme="minorHAnsi"/>
                <w:b/>
                <w:lang w:val="en-GB"/>
              </w:rPr>
              <w:t>Green Templeton Catering (note that there may be additional staffing costs of £16 per hour)</w:t>
            </w:r>
          </w:p>
        </w:tc>
      </w:tr>
      <w:tr w:rsidR="009E004D" w:rsidRPr="00103ADF" w14:paraId="460C97DD" w14:textId="77777777" w:rsidTr="00D04115">
        <w:trPr>
          <w:trHeight w:val="360"/>
        </w:trPr>
        <w:tc>
          <w:tcPr>
            <w:tcW w:w="5665" w:type="dxa"/>
            <w:vAlign w:val="center"/>
          </w:tcPr>
          <w:p w14:paraId="114FC959" w14:textId="77777777" w:rsidR="009E004D" w:rsidRPr="00103ADF" w:rsidRDefault="009E004D" w:rsidP="00D04115">
            <w:pPr>
              <w:rPr>
                <w:rFonts w:cstheme="minorHAnsi"/>
                <w:lang w:val="en-GB"/>
              </w:rPr>
            </w:pPr>
            <w:r w:rsidRPr="00103ADF">
              <w:rPr>
                <w:rFonts w:cstheme="minorHAnsi"/>
                <w:lang w:val="en-GB"/>
              </w:rPr>
              <w:t>Tea, coffee, water and biscuits</w:t>
            </w:r>
          </w:p>
        </w:tc>
        <w:tc>
          <w:tcPr>
            <w:tcW w:w="4405" w:type="dxa"/>
            <w:vAlign w:val="center"/>
          </w:tcPr>
          <w:p w14:paraId="3CEC0870" w14:textId="77777777" w:rsidR="009E004D" w:rsidRPr="00103ADF" w:rsidRDefault="009E004D" w:rsidP="00D04115">
            <w:pPr>
              <w:rPr>
                <w:rFonts w:cstheme="minorHAnsi"/>
                <w:lang w:val="en-GB"/>
              </w:rPr>
            </w:pPr>
            <w:r w:rsidRPr="00103ADF">
              <w:rPr>
                <w:rFonts w:cstheme="minorHAnsi"/>
                <w:lang w:val="en-GB"/>
              </w:rPr>
              <w:t>£1.4</w:t>
            </w:r>
            <w:r>
              <w:rPr>
                <w:rFonts w:cstheme="minorHAnsi"/>
                <w:lang w:val="en-GB"/>
              </w:rPr>
              <w:t>8</w:t>
            </w:r>
            <w:r w:rsidRPr="00103ADF">
              <w:rPr>
                <w:rFonts w:cstheme="minorHAnsi"/>
                <w:lang w:val="en-GB"/>
              </w:rPr>
              <w:t xml:space="preserve"> per person</w:t>
            </w:r>
          </w:p>
        </w:tc>
      </w:tr>
      <w:tr w:rsidR="009E004D" w:rsidRPr="00103ADF" w14:paraId="4CFA2C67" w14:textId="77777777" w:rsidTr="00D04115">
        <w:trPr>
          <w:trHeight w:val="360"/>
        </w:trPr>
        <w:tc>
          <w:tcPr>
            <w:tcW w:w="5665" w:type="dxa"/>
            <w:vAlign w:val="center"/>
          </w:tcPr>
          <w:p w14:paraId="6C2AD7B1" w14:textId="77777777" w:rsidR="009E004D" w:rsidRPr="00103ADF" w:rsidRDefault="009E004D" w:rsidP="00D04115">
            <w:pPr>
              <w:rPr>
                <w:rFonts w:cstheme="minorHAnsi"/>
                <w:lang w:val="en-GB"/>
              </w:rPr>
            </w:pPr>
            <w:r w:rsidRPr="00103ADF">
              <w:rPr>
                <w:rFonts w:cstheme="minorHAnsi"/>
                <w:lang w:val="en-GB"/>
              </w:rPr>
              <w:t>Fruit juice</w:t>
            </w:r>
          </w:p>
        </w:tc>
        <w:tc>
          <w:tcPr>
            <w:tcW w:w="4405" w:type="dxa"/>
            <w:vAlign w:val="center"/>
          </w:tcPr>
          <w:p w14:paraId="42A19C68" w14:textId="77777777" w:rsidR="009E004D" w:rsidRPr="00103ADF" w:rsidRDefault="009E004D" w:rsidP="00D04115">
            <w:pPr>
              <w:rPr>
                <w:rFonts w:cstheme="minorHAnsi"/>
                <w:lang w:val="en-GB"/>
              </w:rPr>
            </w:pPr>
            <w:r w:rsidRPr="00103ADF">
              <w:rPr>
                <w:rFonts w:cstheme="minorHAnsi"/>
                <w:lang w:val="en-GB"/>
              </w:rPr>
              <w:t>£</w:t>
            </w:r>
            <w:r>
              <w:rPr>
                <w:rFonts w:cstheme="minorHAnsi"/>
                <w:lang w:val="en-GB"/>
              </w:rPr>
              <w:t>2.10</w:t>
            </w:r>
            <w:r w:rsidRPr="00103ADF">
              <w:rPr>
                <w:rFonts w:cstheme="minorHAnsi"/>
                <w:lang w:val="en-GB"/>
              </w:rPr>
              <w:t xml:space="preserve"> per jug</w:t>
            </w:r>
          </w:p>
        </w:tc>
      </w:tr>
      <w:tr w:rsidR="009E004D" w:rsidRPr="00103ADF" w14:paraId="57772B20" w14:textId="77777777" w:rsidTr="00D04115">
        <w:trPr>
          <w:trHeight w:val="360"/>
        </w:trPr>
        <w:tc>
          <w:tcPr>
            <w:tcW w:w="5665" w:type="dxa"/>
            <w:vAlign w:val="center"/>
          </w:tcPr>
          <w:p w14:paraId="34865777" w14:textId="77777777" w:rsidR="009E004D" w:rsidRPr="00103ADF" w:rsidRDefault="009E004D" w:rsidP="00D04115">
            <w:pPr>
              <w:rPr>
                <w:rFonts w:cstheme="minorHAnsi"/>
                <w:lang w:val="en-GB"/>
              </w:rPr>
            </w:pPr>
            <w:r w:rsidRPr="00103ADF">
              <w:rPr>
                <w:rFonts w:cstheme="minorHAnsi"/>
                <w:lang w:val="en-GB"/>
              </w:rPr>
              <w:t>Elderflower</w:t>
            </w:r>
          </w:p>
        </w:tc>
        <w:tc>
          <w:tcPr>
            <w:tcW w:w="4405" w:type="dxa"/>
            <w:vAlign w:val="center"/>
          </w:tcPr>
          <w:p w14:paraId="20D64739" w14:textId="77777777" w:rsidR="009E004D" w:rsidRPr="00103ADF" w:rsidRDefault="009E004D" w:rsidP="00D04115">
            <w:pPr>
              <w:rPr>
                <w:rFonts w:cstheme="minorHAnsi"/>
                <w:lang w:val="en-GB"/>
              </w:rPr>
            </w:pPr>
            <w:r w:rsidRPr="00103ADF">
              <w:rPr>
                <w:rFonts w:cstheme="minorHAnsi"/>
                <w:lang w:val="en-GB"/>
              </w:rPr>
              <w:t>£1.</w:t>
            </w:r>
            <w:r>
              <w:rPr>
                <w:rFonts w:cstheme="minorHAnsi"/>
                <w:lang w:val="en-GB"/>
              </w:rPr>
              <w:t>26</w:t>
            </w:r>
            <w:r w:rsidRPr="00103ADF">
              <w:rPr>
                <w:rFonts w:cstheme="minorHAnsi"/>
                <w:lang w:val="en-GB"/>
              </w:rPr>
              <w:t xml:space="preserve"> per jug</w:t>
            </w:r>
          </w:p>
        </w:tc>
      </w:tr>
      <w:tr w:rsidR="009E004D" w:rsidRPr="00103ADF" w14:paraId="26740D60" w14:textId="77777777" w:rsidTr="00D04115">
        <w:trPr>
          <w:trHeight w:val="360"/>
        </w:trPr>
        <w:tc>
          <w:tcPr>
            <w:tcW w:w="5665" w:type="dxa"/>
            <w:vAlign w:val="center"/>
          </w:tcPr>
          <w:p w14:paraId="11BE472A" w14:textId="77777777" w:rsidR="009E004D" w:rsidRPr="00103ADF" w:rsidRDefault="009E004D" w:rsidP="00D04115">
            <w:pPr>
              <w:rPr>
                <w:rFonts w:cstheme="minorHAnsi"/>
                <w:lang w:val="en-GB"/>
              </w:rPr>
            </w:pPr>
            <w:r w:rsidRPr="00103ADF">
              <w:rPr>
                <w:rFonts w:cstheme="minorHAnsi"/>
                <w:lang w:val="en-GB"/>
              </w:rPr>
              <w:t>Croissants</w:t>
            </w:r>
          </w:p>
        </w:tc>
        <w:tc>
          <w:tcPr>
            <w:tcW w:w="4405" w:type="dxa"/>
            <w:vAlign w:val="center"/>
          </w:tcPr>
          <w:p w14:paraId="4BBCD63F" w14:textId="77777777" w:rsidR="009E004D" w:rsidRPr="00103ADF" w:rsidRDefault="009E004D" w:rsidP="00D04115">
            <w:pPr>
              <w:rPr>
                <w:rFonts w:cstheme="minorHAnsi"/>
                <w:lang w:val="en-GB"/>
              </w:rPr>
            </w:pPr>
            <w:r w:rsidRPr="00103ADF">
              <w:rPr>
                <w:rFonts w:cstheme="minorHAnsi"/>
                <w:lang w:val="en-GB"/>
              </w:rPr>
              <w:t>£0.7</w:t>
            </w:r>
            <w:r>
              <w:rPr>
                <w:rFonts w:cstheme="minorHAnsi"/>
                <w:lang w:val="en-GB"/>
              </w:rPr>
              <w:t>3</w:t>
            </w:r>
            <w:r w:rsidRPr="00103ADF">
              <w:rPr>
                <w:rFonts w:cstheme="minorHAnsi"/>
                <w:lang w:val="en-GB"/>
              </w:rPr>
              <w:t xml:space="preserve"> per person</w:t>
            </w:r>
          </w:p>
        </w:tc>
      </w:tr>
      <w:tr w:rsidR="009E004D" w:rsidRPr="00103ADF" w14:paraId="730C23CD" w14:textId="77777777" w:rsidTr="00D04115">
        <w:trPr>
          <w:trHeight w:val="360"/>
        </w:trPr>
        <w:tc>
          <w:tcPr>
            <w:tcW w:w="5665" w:type="dxa"/>
            <w:vAlign w:val="center"/>
          </w:tcPr>
          <w:p w14:paraId="4D31D139" w14:textId="77777777" w:rsidR="009E004D" w:rsidRPr="00103ADF" w:rsidRDefault="009E004D" w:rsidP="00D04115">
            <w:pPr>
              <w:rPr>
                <w:rFonts w:cstheme="minorHAnsi"/>
                <w:lang w:val="en-GB"/>
              </w:rPr>
            </w:pPr>
            <w:r w:rsidRPr="00103ADF">
              <w:rPr>
                <w:rFonts w:cstheme="minorHAnsi"/>
                <w:lang w:val="en-GB"/>
              </w:rPr>
              <w:t>Danish pastries</w:t>
            </w:r>
          </w:p>
        </w:tc>
        <w:tc>
          <w:tcPr>
            <w:tcW w:w="4405" w:type="dxa"/>
            <w:vAlign w:val="center"/>
          </w:tcPr>
          <w:p w14:paraId="0B345E23" w14:textId="77777777" w:rsidR="009E004D" w:rsidRPr="00103ADF" w:rsidRDefault="009E004D" w:rsidP="00D04115">
            <w:pPr>
              <w:rPr>
                <w:rFonts w:cstheme="minorHAnsi"/>
                <w:lang w:val="en-GB"/>
              </w:rPr>
            </w:pPr>
            <w:r w:rsidRPr="00103ADF">
              <w:rPr>
                <w:rFonts w:cstheme="minorHAnsi"/>
                <w:lang w:val="en-GB"/>
              </w:rPr>
              <w:t>£1.03</w:t>
            </w:r>
          </w:p>
        </w:tc>
      </w:tr>
      <w:tr w:rsidR="009E004D" w:rsidRPr="00103ADF" w14:paraId="43EA6BDB" w14:textId="77777777" w:rsidTr="00D04115">
        <w:trPr>
          <w:trHeight w:val="360"/>
        </w:trPr>
        <w:tc>
          <w:tcPr>
            <w:tcW w:w="5665" w:type="dxa"/>
            <w:vAlign w:val="center"/>
          </w:tcPr>
          <w:p w14:paraId="33C66D6E" w14:textId="77777777" w:rsidR="009E004D" w:rsidRPr="00103ADF" w:rsidRDefault="009E004D" w:rsidP="00D04115">
            <w:pPr>
              <w:rPr>
                <w:rFonts w:cstheme="minorHAnsi"/>
                <w:lang w:val="en-GB"/>
              </w:rPr>
            </w:pPr>
            <w:r w:rsidRPr="00103ADF">
              <w:rPr>
                <w:rFonts w:cstheme="minorHAnsi"/>
                <w:lang w:val="en-GB"/>
              </w:rPr>
              <w:t>Fruit bowl</w:t>
            </w:r>
          </w:p>
        </w:tc>
        <w:tc>
          <w:tcPr>
            <w:tcW w:w="4405" w:type="dxa"/>
            <w:vAlign w:val="center"/>
          </w:tcPr>
          <w:p w14:paraId="5E60D579" w14:textId="77777777" w:rsidR="009E004D" w:rsidRPr="00103ADF" w:rsidRDefault="009E004D" w:rsidP="00D04115">
            <w:pPr>
              <w:rPr>
                <w:rFonts w:cstheme="minorHAnsi"/>
                <w:lang w:val="en-GB"/>
              </w:rPr>
            </w:pPr>
            <w:r w:rsidRPr="00103ADF">
              <w:rPr>
                <w:rFonts w:cstheme="minorHAnsi"/>
                <w:lang w:val="en-GB"/>
              </w:rPr>
              <w:t>£5.94 (10 pieces)</w:t>
            </w:r>
          </w:p>
        </w:tc>
      </w:tr>
      <w:tr w:rsidR="009E004D" w:rsidRPr="00103ADF" w14:paraId="654F6457" w14:textId="77777777" w:rsidTr="00D04115">
        <w:trPr>
          <w:trHeight w:val="360"/>
        </w:trPr>
        <w:tc>
          <w:tcPr>
            <w:tcW w:w="5665" w:type="dxa"/>
            <w:vAlign w:val="center"/>
          </w:tcPr>
          <w:p w14:paraId="133895CA" w14:textId="77777777" w:rsidR="009E004D" w:rsidRPr="00103ADF" w:rsidRDefault="009E004D" w:rsidP="00D04115">
            <w:pPr>
              <w:rPr>
                <w:rFonts w:cstheme="minorHAnsi"/>
                <w:lang w:val="en-GB"/>
              </w:rPr>
            </w:pPr>
            <w:r w:rsidRPr="00103ADF">
              <w:rPr>
                <w:rFonts w:cstheme="minorHAnsi"/>
                <w:lang w:val="en-GB"/>
              </w:rPr>
              <w:t>Baguette lunch (sandwich, water, juice, crisps and fruit)</w:t>
            </w:r>
          </w:p>
        </w:tc>
        <w:tc>
          <w:tcPr>
            <w:tcW w:w="4405" w:type="dxa"/>
            <w:vAlign w:val="center"/>
          </w:tcPr>
          <w:p w14:paraId="7CD72911" w14:textId="77777777" w:rsidR="009E004D" w:rsidRPr="00103ADF" w:rsidRDefault="009E004D" w:rsidP="00D04115">
            <w:pPr>
              <w:rPr>
                <w:rFonts w:cstheme="minorHAnsi"/>
                <w:lang w:val="en-GB"/>
              </w:rPr>
            </w:pPr>
            <w:r w:rsidRPr="00103ADF">
              <w:rPr>
                <w:rFonts w:cstheme="minorHAnsi"/>
                <w:lang w:val="en-GB"/>
              </w:rPr>
              <w:t>£</w:t>
            </w:r>
            <w:r>
              <w:rPr>
                <w:rFonts w:cstheme="minorHAnsi"/>
                <w:lang w:val="en-GB"/>
              </w:rPr>
              <w:t>8.62</w:t>
            </w:r>
            <w:r w:rsidRPr="00103ADF">
              <w:rPr>
                <w:rFonts w:cstheme="minorHAnsi"/>
                <w:lang w:val="en-GB"/>
              </w:rPr>
              <w:t xml:space="preserve"> per person</w:t>
            </w:r>
          </w:p>
        </w:tc>
      </w:tr>
      <w:tr w:rsidR="009E004D" w:rsidRPr="00103ADF" w14:paraId="10A9211B" w14:textId="77777777" w:rsidTr="00D04115">
        <w:trPr>
          <w:trHeight w:val="360"/>
        </w:trPr>
        <w:tc>
          <w:tcPr>
            <w:tcW w:w="5665" w:type="dxa"/>
            <w:vAlign w:val="center"/>
          </w:tcPr>
          <w:p w14:paraId="31C93E7D" w14:textId="77777777" w:rsidR="009E004D" w:rsidRPr="00103ADF" w:rsidRDefault="009E004D" w:rsidP="00D04115">
            <w:pPr>
              <w:rPr>
                <w:rFonts w:cstheme="minorHAnsi"/>
                <w:lang w:val="en-GB"/>
              </w:rPr>
            </w:pPr>
            <w:r w:rsidRPr="00103ADF">
              <w:rPr>
                <w:rFonts w:cstheme="minorHAnsi"/>
                <w:lang w:val="en-GB"/>
              </w:rPr>
              <w:t>College lunch (3-course self-service in the dining hall), no reserved seating</w:t>
            </w:r>
          </w:p>
        </w:tc>
        <w:tc>
          <w:tcPr>
            <w:tcW w:w="4405" w:type="dxa"/>
            <w:vAlign w:val="center"/>
          </w:tcPr>
          <w:p w14:paraId="106F15EF" w14:textId="77777777" w:rsidR="009E004D" w:rsidRPr="00103ADF" w:rsidRDefault="009E004D" w:rsidP="00D04115">
            <w:pPr>
              <w:rPr>
                <w:rFonts w:cstheme="minorHAnsi"/>
                <w:lang w:val="en-GB"/>
              </w:rPr>
            </w:pPr>
            <w:r w:rsidRPr="00103ADF">
              <w:rPr>
                <w:rFonts w:cstheme="minorHAnsi"/>
                <w:lang w:val="en-GB"/>
              </w:rPr>
              <w:t>£12.</w:t>
            </w:r>
            <w:r>
              <w:rPr>
                <w:rFonts w:cstheme="minorHAnsi"/>
                <w:lang w:val="en-GB"/>
              </w:rPr>
              <w:t>63</w:t>
            </w:r>
            <w:r w:rsidRPr="00103ADF">
              <w:rPr>
                <w:rFonts w:cstheme="minorHAnsi"/>
                <w:lang w:val="en-GB"/>
              </w:rPr>
              <w:t xml:space="preserve"> per person</w:t>
            </w:r>
          </w:p>
        </w:tc>
      </w:tr>
      <w:tr w:rsidR="009E004D" w:rsidRPr="00103ADF" w14:paraId="706492BF" w14:textId="77777777" w:rsidTr="00D04115">
        <w:trPr>
          <w:trHeight w:val="360"/>
        </w:trPr>
        <w:tc>
          <w:tcPr>
            <w:tcW w:w="5665" w:type="dxa"/>
            <w:vAlign w:val="center"/>
          </w:tcPr>
          <w:p w14:paraId="4367D3E3" w14:textId="77777777" w:rsidR="009E004D" w:rsidRPr="00103ADF" w:rsidRDefault="009E004D" w:rsidP="00D04115">
            <w:pPr>
              <w:rPr>
                <w:rFonts w:cstheme="minorHAnsi"/>
                <w:lang w:val="en-GB"/>
              </w:rPr>
            </w:pPr>
            <w:r w:rsidRPr="00103ADF">
              <w:rPr>
                <w:rFonts w:cstheme="minorHAnsi"/>
                <w:lang w:val="en-GB"/>
              </w:rPr>
              <w:t>College lunch – private dining room for max. 14 people</w:t>
            </w:r>
          </w:p>
        </w:tc>
        <w:tc>
          <w:tcPr>
            <w:tcW w:w="4405" w:type="dxa"/>
            <w:vAlign w:val="center"/>
          </w:tcPr>
          <w:p w14:paraId="01388575" w14:textId="77777777" w:rsidR="009E004D" w:rsidRPr="00103ADF" w:rsidRDefault="009E004D" w:rsidP="00D04115">
            <w:pPr>
              <w:rPr>
                <w:rFonts w:cstheme="minorHAnsi"/>
                <w:lang w:val="en-GB"/>
              </w:rPr>
            </w:pPr>
            <w:r w:rsidRPr="00103ADF">
              <w:rPr>
                <w:rFonts w:cstheme="minorHAnsi"/>
                <w:lang w:val="en-GB"/>
              </w:rPr>
              <w:t>£100 additional charge</w:t>
            </w:r>
          </w:p>
        </w:tc>
      </w:tr>
      <w:tr w:rsidR="009E004D" w:rsidRPr="00103ADF" w14:paraId="0CDAC013" w14:textId="77777777" w:rsidTr="00D04115">
        <w:trPr>
          <w:trHeight w:val="360"/>
        </w:trPr>
        <w:tc>
          <w:tcPr>
            <w:tcW w:w="5665" w:type="dxa"/>
            <w:vAlign w:val="center"/>
          </w:tcPr>
          <w:p w14:paraId="5D5EA0E6" w14:textId="77777777" w:rsidR="009E004D" w:rsidRPr="00103ADF" w:rsidRDefault="009E004D" w:rsidP="00D04115">
            <w:pPr>
              <w:rPr>
                <w:rFonts w:cstheme="minorHAnsi"/>
                <w:lang w:val="en-GB"/>
              </w:rPr>
            </w:pPr>
            <w:r w:rsidRPr="00103ADF">
              <w:rPr>
                <w:rFonts w:cstheme="minorHAnsi"/>
                <w:lang w:val="en-GB"/>
              </w:rPr>
              <w:t>Full afternoon tea (tea, cake, sandwiches)</w:t>
            </w:r>
          </w:p>
        </w:tc>
        <w:tc>
          <w:tcPr>
            <w:tcW w:w="4405" w:type="dxa"/>
            <w:vAlign w:val="center"/>
          </w:tcPr>
          <w:p w14:paraId="124F7225" w14:textId="77777777" w:rsidR="009E004D" w:rsidRPr="00103ADF" w:rsidRDefault="009E004D" w:rsidP="00D04115">
            <w:pPr>
              <w:rPr>
                <w:rFonts w:cstheme="minorHAnsi"/>
                <w:lang w:val="en-GB"/>
              </w:rPr>
            </w:pPr>
            <w:r w:rsidRPr="00103ADF">
              <w:rPr>
                <w:rFonts w:cstheme="minorHAnsi"/>
                <w:lang w:val="en-GB"/>
              </w:rPr>
              <w:t>£</w:t>
            </w:r>
            <w:r>
              <w:rPr>
                <w:rFonts w:cstheme="minorHAnsi"/>
                <w:lang w:val="en-GB"/>
              </w:rPr>
              <w:t>10.94</w:t>
            </w:r>
            <w:r w:rsidRPr="00103ADF">
              <w:rPr>
                <w:rFonts w:cstheme="minorHAnsi"/>
                <w:lang w:val="en-GB"/>
              </w:rPr>
              <w:t xml:space="preserve"> per person</w:t>
            </w:r>
          </w:p>
        </w:tc>
      </w:tr>
      <w:tr w:rsidR="009E004D" w:rsidRPr="00103ADF" w14:paraId="2337EED9" w14:textId="77777777" w:rsidTr="00D04115">
        <w:trPr>
          <w:trHeight w:val="360"/>
        </w:trPr>
        <w:tc>
          <w:tcPr>
            <w:tcW w:w="5665" w:type="dxa"/>
            <w:vAlign w:val="center"/>
          </w:tcPr>
          <w:p w14:paraId="3F074915" w14:textId="77777777" w:rsidR="009E004D" w:rsidRPr="00103ADF" w:rsidRDefault="009E004D" w:rsidP="00D04115">
            <w:pPr>
              <w:rPr>
                <w:rFonts w:cstheme="minorHAnsi"/>
                <w:lang w:val="en-GB"/>
              </w:rPr>
            </w:pPr>
            <w:r w:rsidRPr="00103ADF">
              <w:rPr>
                <w:rFonts w:cstheme="minorHAnsi"/>
                <w:lang w:val="en-GB"/>
              </w:rPr>
              <w:t>Light afternoon tea (tea and cake)</w:t>
            </w:r>
          </w:p>
        </w:tc>
        <w:tc>
          <w:tcPr>
            <w:tcW w:w="4405" w:type="dxa"/>
            <w:vAlign w:val="center"/>
          </w:tcPr>
          <w:p w14:paraId="158B7C9A" w14:textId="77777777" w:rsidR="009E004D" w:rsidRPr="00103ADF" w:rsidRDefault="009E004D" w:rsidP="00D04115">
            <w:pPr>
              <w:rPr>
                <w:rFonts w:cstheme="minorHAnsi"/>
                <w:lang w:val="en-GB"/>
              </w:rPr>
            </w:pPr>
            <w:r w:rsidRPr="00103ADF">
              <w:rPr>
                <w:rFonts w:cstheme="minorHAnsi"/>
                <w:lang w:val="en-GB"/>
              </w:rPr>
              <w:t>£</w:t>
            </w:r>
            <w:r>
              <w:rPr>
                <w:rFonts w:cstheme="minorHAnsi"/>
                <w:lang w:val="en-GB"/>
              </w:rPr>
              <w:t>5.85</w:t>
            </w:r>
            <w:r w:rsidRPr="00103ADF">
              <w:rPr>
                <w:rFonts w:cstheme="minorHAnsi"/>
                <w:lang w:val="en-GB"/>
              </w:rPr>
              <w:t xml:space="preserve"> per person</w:t>
            </w:r>
          </w:p>
        </w:tc>
      </w:tr>
      <w:tr w:rsidR="009E004D" w:rsidRPr="00103ADF" w14:paraId="2C8F66EC" w14:textId="77777777" w:rsidTr="00D04115">
        <w:trPr>
          <w:trHeight w:val="360"/>
        </w:trPr>
        <w:tc>
          <w:tcPr>
            <w:tcW w:w="5665" w:type="dxa"/>
            <w:vAlign w:val="center"/>
          </w:tcPr>
          <w:p w14:paraId="33D2B893" w14:textId="77777777" w:rsidR="009E004D" w:rsidRPr="00103ADF" w:rsidRDefault="009E004D" w:rsidP="00D04115">
            <w:pPr>
              <w:rPr>
                <w:rFonts w:cstheme="minorHAnsi"/>
                <w:lang w:val="en-GB"/>
              </w:rPr>
            </w:pPr>
            <w:r w:rsidRPr="00103ADF">
              <w:rPr>
                <w:rFonts w:cstheme="minorHAnsi"/>
                <w:lang w:val="en-GB"/>
              </w:rPr>
              <w:t>Nibbles</w:t>
            </w:r>
          </w:p>
        </w:tc>
        <w:tc>
          <w:tcPr>
            <w:tcW w:w="4405" w:type="dxa"/>
            <w:vAlign w:val="center"/>
          </w:tcPr>
          <w:p w14:paraId="35FFACA8" w14:textId="77777777" w:rsidR="009E004D" w:rsidRPr="00103ADF" w:rsidRDefault="009E004D" w:rsidP="00D04115">
            <w:pPr>
              <w:rPr>
                <w:rFonts w:cstheme="minorHAnsi"/>
                <w:lang w:val="en-GB"/>
              </w:rPr>
            </w:pPr>
            <w:r w:rsidRPr="00103ADF">
              <w:rPr>
                <w:rFonts w:cstheme="minorHAnsi"/>
                <w:lang w:val="en-GB"/>
              </w:rPr>
              <w:t>£2.</w:t>
            </w:r>
            <w:r>
              <w:rPr>
                <w:rFonts w:cstheme="minorHAnsi"/>
                <w:lang w:val="en-GB"/>
              </w:rPr>
              <w:t>31</w:t>
            </w:r>
            <w:r w:rsidRPr="00103ADF">
              <w:rPr>
                <w:rFonts w:cstheme="minorHAnsi"/>
                <w:lang w:val="en-GB"/>
              </w:rPr>
              <w:t xml:space="preserve"> per person</w:t>
            </w:r>
          </w:p>
        </w:tc>
      </w:tr>
      <w:tr w:rsidR="009E004D" w:rsidRPr="00103ADF" w14:paraId="56D52653" w14:textId="77777777" w:rsidTr="00D04115">
        <w:trPr>
          <w:trHeight w:val="360"/>
        </w:trPr>
        <w:tc>
          <w:tcPr>
            <w:tcW w:w="5665" w:type="dxa"/>
            <w:vAlign w:val="center"/>
          </w:tcPr>
          <w:p w14:paraId="146C46ED" w14:textId="77777777" w:rsidR="009E004D" w:rsidRPr="00103ADF" w:rsidRDefault="009E004D" w:rsidP="00D04115">
            <w:pPr>
              <w:rPr>
                <w:rFonts w:cstheme="minorHAnsi"/>
                <w:lang w:val="en-GB"/>
              </w:rPr>
            </w:pPr>
            <w:r w:rsidRPr="00103ADF">
              <w:rPr>
                <w:rFonts w:cstheme="minorHAnsi"/>
                <w:lang w:val="en-GB"/>
              </w:rPr>
              <w:t>Canapés</w:t>
            </w:r>
          </w:p>
        </w:tc>
        <w:tc>
          <w:tcPr>
            <w:tcW w:w="4405" w:type="dxa"/>
            <w:vAlign w:val="center"/>
          </w:tcPr>
          <w:p w14:paraId="18E9A7C0" w14:textId="77777777" w:rsidR="009E004D" w:rsidRPr="00103ADF" w:rsidRDefault="009E004D" w:rsidP="00D04115">
            <w:pPr>
              <w:rPr>
                <w:rFonts w:cstheme="minorHAnsi"/>
                <w:lang w:val="en-GB"/>
              </w:rPr>
            </w:pPr>
            <w:r w:rsidRPr="00103ADF">
              <w:rPr>
                <w:rFonts w:cstheme="minorHAnsi"/>
                <w:lang w:val="en-GB"/>
              </w:rPr>
              <w:t>£10.</w:t>
            </w:r>
            <w:r>
              <w:rPr>
                <w:rFonts w:cstheme="minorHAnsi"/>
                <w:lang w:val="en-GB"/>
              </w:rPr>
              <w:t>18</w:t>
            </w:r>
            <w:r w:rsidRPr="00103ADF">
              <w:rPr>
                <w:rFonts w:cstheme="minorHAnsi"/>
                <w:lang w:val="en-GB"/>
              </w:rPr>
              <w:t xml:space="preserve"> per person (3 canapés)</w:t>
            </w:r>
          </w:p>
        </w:tc>
      </w:tr>
      <w:tr w:rsidR="009E004D" w:rsidRPr="00103ADF" w14:paraId="7CCB0668" w14:textId="77777777" w:rsidTr="00D04115">
        <w:trPr>
          <w:trHeight w:val="360"/>
        </w:trPr>
        <w:tc>
          <w:tcPr>
            <w:tcW w:w="5665" w:type="dxa"/>
            <w:vAlign w:val="center"/>
          </w:tcPr>
          <w:p w14:paraId="4A2C131F" w14:textId="77777777" w:rsidR="009E004D" w:rsidRPr="00103ADF" w:rsidRDefault="009E004D" w:rsidP="00D04115">
            <w:pPr>
              <w:rPr>
                <w:rFonts w:cstheme="minorHAnsi"/>
                <w:lang w:val="en-GB"/>
              </w:rPr>
            </w:pPr>
            <w:r w:rsidRPr="00103ADF">
              <w:rPr>
                <w:rFonts w:cstheme="minorHAnsi"/>
                <w:lang w:val="en-GB"/>
              </w:rPr>
              <w:t xml:space="preserve">Three course formal dinner, </w:t>
            </w:r>
            <w:proofErr w:type="spellStart"/>
            <w:r w:rsidRPr="00103ADF">
              <w:rPr>
                <w:rFonts w:cstheme="minorHAnsi"/>
                <w:lang w:val="en-GB"/>
              </w:rPr>
              <w:t>inc.</w:t>
            </w:r>
            <w:proofErr w:type="spellEnd"/>
            <w:r w:rsidRPr="00103ADF">
              <w:rPr>
                <w:rFonts w:cstheme="minorHAnsi"/>
                <w:lang w:val="en-GB"/>
              </w:rPr>
              <w:t xml:space="preserve"> wine reception</w:t>
            </w:r>
          </w:p>
        </w:tc>
        <w:tc>
          <w:tcPr>
            <w:tcW w:w="4405" w:type="dxa"/>
            <w:vAlign w:val="center"/>
          </w:tcPr>
          <w:p w14:paraId="17E6655B" w14:textId="77777777" w:rsidR="009E004D" w:rsidRPr="00103ADF" w:rsidRDefault="009E004D" w:rsidP="00D04115">
            <w:pPr>
              <w:rPr>
                <w:rFonts w:cstheme="minorHAnsi"/>
                <w:lang w:val="en-GB"/>
              </w:rPr>
            </w:pPr>
            <w:r w:rsidRPr="00103ADF">
              <w:rPr>
                <w:rFonts w:cstheme="minorHAnsi"/>
                <w:lang w:val="en-GB"/>
              </w:rPr>
              <w:t>£</w:t>
            </w:r>
            <w:r>
              <w:rPr>
                <w:rFonts w:cstheme="minorHAnsi"/>
                <w:lang w:val="en-GB"/>
              </w:rPr>
              <w:t>31.92</w:t>
            </w:r>
            <w:r w:rsidRPr="00103ADF">
              <w:rPr>
                <w:rFonts w:cstheme="minorHAnsi"/>
                <w:lang w:val="en-GB"/>
              </w:rPr>
              <w:t>/ 4</w:t>
            </w:r>
            <w:r>
              <w:rPr>
                <w:rFonts w:cstheme="minorHAnsi"/>
                <w:lang w:val="en-GB"/>
              </w:rPr>
              <w:t>1.42</w:t>
            </w:r>
            <w:r w:rsidRPr="00103ADF">
              <w:rPr>
                <w:rFonts w:cstheme="minorHAnsi"/>
                <w:lang w:val="en-GB"/>
              </w:rPr>
              <w:t xml:space="preserve">/ </w:t>
            </w:r>
            <w:r>
              <w:rPr>
                <w:rFonts w:cstheme="minorHAnsi"/>
                <w:lang w:val="en-GB"/>
              </w:rPr>
              <w:t>51.85</w:t>
            </w:r>
            <w:r w:rsidRPr="00103ADF">
              <w:rPr>
                <w:rFonts w:cstheme="minorHAnsi"/>
                <w:lang w:val="en-GB"/>
              </w:rPr>
              <w:t xml:space="preserve"> per person depending on menu </w:t>
            </w:r>
          </w:p>
        </w:tc>
      </w:tr>
      <w:tr w:rsidR="009E004D" w:rsidRPr="00103ADF" w14:paraId="547C961B" w14:textId="77777777" w:rsidTr="00D04115">
        <w:trPr>
          <w:trHeight w:val="360"/>
        </w:trPr>
        <w:tc>
          <w:tcPr>
            <w:tcW w:w="5665" w:type="dxa"/>
            <w:vAlign w:val="center"/>
          </w:tcPr>
          <w:p w14:paraId="13C1C662" w14:textId="77777777" w:rsidR="009E004D" w:rsidRPr="00103ADF" w:rsidRDefault="009E004D" w:rsidP="00D04115">
            <w:pPr>
              <w:rPr>
                <w:rFonts w:cstheme="minorHAnsi"/>
                <w:lang w:val="en-GB"/>
              </w:rPr>
            </w:pPr>
            <w:r w:rsidRPr="00103ADF">
              <w:rPr>
                <w:rFonts w:cstheme="minorHAnsi"/>
                <w:lang w:val="en-GB"/>
              </w:rPr>
              <w:t>Wine with dinner</w:t>
            </w:r>
          </w:p>
        </w:tc>
        <w:tc>
          <w:tcPr>
            <w:tcW w:w="4405" w:type="dxa"/>
            <w:vAlign w:val="center"/>
          </w:tcPr>
          <w:p w14:paraId="0BE46829" w14:textId="77777777" w:rsidR="009E004D" w:rsidRPr="00103ADF" w:rsidRDefault="009E004D" w:rsidP="00D04115">
            <w:pPr>
              <w:rPr>
                <w:rFonts w:cstheme="minorHAnsi"/>
                <w:lang w:val="en-GB"/>
              </w:rPr>
            </w:pPr>
            <w:r w:rsidRPr="00103ADF">
              <w:rPr>
                <w:rFonts w:cstheme="minorHAnsi"/>
                <w:lang w:val="en-GB"/>
              </w:rPr>
              <w:t>£</w:t>
            </w:r>
            <w:r>
              <w:rPr>
                <w:rFonts w:cstheme="minorHAnsi"/>
                <w:lang w:val="en-GB"/>
              </w:rPr>
              <w:t>7.74</w:t>
            </w:r>
            <w:r w:rsidRPr="00103ADF">
              <w:rPr>
                <w:rFonts w:cstheme="minorHAnsi"/>
                <w:lang w:val="en-GB"/>
              </w:rPr>
              <w:t xml:space="preserve"> per person</w:t>
            </w:r>
          </w:p>
        </w:tc>
      </w:tr>
      <w:tr w:rsidR="009E004D" w:rsidRPr="00103ADF" w14:paraId="385CA9AD" w14:textId="77777777" w:rsidTr="00D04115">
        <w:trPr>
          <w:trHeight w:val="360"/>
        </w:trPr>
        <w:tc>
          <w:tcPr>
            <w:tcW w:w="5665" w:type="dxa"/>
            <w:vAlign w:val="center"/>
          </w:tcPr>
          <w:p w14:paraId="4A975FE7" w14:textId="77777777" w:rsidR="009E004D" w:rsidRPr="00103ADF" w:rsidRDefault="009E004D" w:rsidP="00D04115">
            <w:pPr>
              <w:rPr>
                <w:rFonts w:cstheme="minorHAnsi"/>
                <w:lang w:val="en-GB"/>
              </w:rPr>
            </w:pPr>
          </w:p>
        </w:tc>
        <w:tc>
          <w:tcPr>
            <w:tcW w:w="4405" w:type="dxa"/>
            <w:vAlign w:val="center"/>
          </w:tcPr>
          <w:p w14:paraId="2C46EF72" w14:textId="77777777" w:rsidR="009E004D" w:rsidRPr="00103ADF" w:rsidRDefault="009E004D" w:rsidP="00D04115">
            <w:pPr>
              <w:rPr>
                <w:rFonts w:cstheme="minorHAnsi"/>
                <w:lang w:val="en-GB"/>
              </w:rPr>
            </w:pPr>
          </w:p>
        </w:tc>
      </w:tr>
      <w:tr w:rsidR="009E004D" w:rsidRPr="00103ADF" w14:paraId="7B5A62C5" w14:textId="77777777" w:rsidTr="00D04115">
        <w:trPr>
          <w:trHeight w:val="360"/>
        </w:trPr>
        <w:tc>
          <w:tcPr>
            <w:tcW w:w="10070" w:type="dxa"/>
            <w:gridSpan w:val="2"/>
            <w:vAlign w:val="center"/>
          </w:tcPr>
          <w:p w14:paraId="55E633B4" w14:textId="77777777" w:rsidR="009E004D" w:rsidRPr="00103ADF" w:rsidRDefault="009E004D" w:rsidP="00D04115">
            <w:pPr>
              <w:rPr>
                <w:rFonts w:cstheme="minorHAnsi"/>
                <w:lang w:val="en-GB"/>
              </w:rPr>
            </w:pPr>
            <w:r w:rsidRPr="00103ADF">
              <w:rPr>
                <w:rFonts w:cstheme="minorHAnsi"/>
                <w:b/>
                <w:lang w:val="en-GB"/>
              </w:rPr>
              <w:t>Overnight accommodation</w:t>
            </w:r>
          </w:p>
        </w:tc>
      </w:tr>
      <w:tr w:rsidR="009E004D" w:rsidRPr="00103ADF" w14:paraId="700BCDDE" w14:textId="77777777" w:rsidTr="00D04115">
        <w:trPr>
          <w:trHeight w:val="360"/>
        </w:trPr>
        <w:tc>
          <w:tcPr>
            <w:tcW w:w="5665" w:type="dxa"/>
            <w:vAlign w:val="center"/>
          </w:tcPr>
          <w:p w14:paraId="558C0C5C" w14:textId="77777777" w:rsidR="009E004D" w:rsidRPr="00103ADF" w:rsidRDefault="009E004D" w:rsidP="00D04115">
            <w:pPr>
              <w:rPr>
                <w:rFonts w:cstheme="minorHAnsi"/>
                <w:lang w:val="en-GB"/>
              </w:rPr>
            </w:pPr>
            <w:r w:rsidRPr="00103ADF">
              <w:rPr>
                <w:rFonts w:cstheme="minorHAnsi"/>
                <w:lang w:val="en-GB"/>
              </w:rPr>
              <w:t>College rooms (limited availability)</w:t>
            </w:r>
          </w:p>
        </w:tc>
        <w:tc>
          <w:tcPr>
            <w:tcW w:w="4405" w:type="dxa"/>
            <w:vAlign w:val="center"/>
          </w:tcPr>
          <w:p w14:paraId="78C31BBB" w14:textId="77777777" w:rsidR="009E004D" w:rsidRPr="00103ADF" w:rsidRDefault="009E004D" w:rsidP="00D04115">
            <w:pPr>
              <w:rPr>
                <w:rFonts w:cstheme="minorHAnsi"/>
                <w:lang w:val="en-GB"/>
              </w:rPr>
            </w:pPr>
            <w:r w:rsidRPr="00103ADF">
              <w:rPr>
                <w:rFonts w:cstheme="minorHAnsi"/>
                <w:lang w:val="en-GB"/>
              </w:rPr>
              <w:t>£</w:t>
            </w:r>
            <w:r>
              <w:rPr>
                <w:rFonts w:cstheme="minorHAnsi"/>
                <w:lang w:val="en-GB"/>
              </w:rPr>
              <w:t>112.50</w:t>
            </w:r>
            <w:r w:rsidRPr="00103ADF">
              <w:rPr>
                <w:rFonts w:cstheme="minorHAnsi"/>
                <w:lang w:val="en-GB"/>
              </w:rPr>
              <w:t xml:space="preserve"> per night</w:t>
            </w:r>
          </w:p>
        </w:tc>
      </w:tr>
      <w:tr w:rsidR="009E004D" w:rsidRPr="00103ADF" w14:paraId="316A0D45" w14:textId="77777777" w:rsidTr="00D04115">
        <w:trPr>
          <w:trHeight w:val="360"/>
        </w:trPr>
        <w:tc>
          <w:tcPr>
            <w:tcW w:w="5665" w:type="dxa"/>
            <w:vAlign w:val="center"/>
          </w:tcPr>
          <w:p w14:paraId="0FE59E16" w14:textId="77777777" w:rsidR="009E004D" w:rsidRPr="00103ADF" w:rsidRDefault="009E004D" w:rsidP="00D04115">
            <w:pPr>
              <w:rPr>
                <w:rFonts w:cstheme="minorHAnsi"/>
                <w:lang w:val="en-GB"/>
              </w:rPr>
            </w:pPr>
            <w:r w:rsidRPr="00103ADF">
              <w:rPr>
                <w:rFonts w:cstheme="minorHAnsi"/>
                <w:lang w:val="en-GB"/>
              </w:rPr>
              <w:t>Standard budget hotel</w:t>
            </w:r>
            <w:r>
              <w:rPr>
                <w:rFonts w:cstheme="minorHAnsi"/>
                <w:lang w:val="en-GB"/>
              </w:rPr>
              <w:t>/ room at another college</w:t>
            </w:r>
          </w:p>
        </w:tc>
        <w:tc>
          <w:tcPr>
            <w:tcW w:w="4405" w:type="dxa"/>
            <w:vAlign w:val="center"/>
          </w:tcPr>
          <w:p w14:paraId="76EE5CC6" w14:textId="77777777" w:rsidR="009E004D" w:rsidRPr="00103ADF" w:rsidRDefault="009E004D" w:rsidP="00D04115">
            <w:pPr>
              <w:rPr>
                <w:rFonts w:cstheme="minorHAnsi"/>
                <w:lang w:val="en-GB"/>
              </w:rPr>
            </w:pPr>
            <w:r w:rsidRPr="00103ADF">
              <w:rPr>
                <w:rFonts w:cstheme="minorHAnsi"/>
                <w:lang w:val="en-GB"/>
              </w:rPr>
              <w:t>£1</w:t>
            </w:r>
            <w:r>
              <w:rPr>
                <w:rFonts w:cstheme="minorHAnsi"/>
                <w:lang w:val="en-GB"/>
              </w:rPr>
              <w:t>50</w:t>
            </w:r>
            <w:r w:rsidRPr="00103ADF">
              <w:rPr>
                <w:rFonts w:cstheme="minorHAnsi"/>
                <w:lang w:val="en-GB"/>
              </w:rPr>
              <w:t>-</w:t>
            </w:r>
            <w:r>
              <w:rPr>
                <w:rFonts w:cstheme="minorHAnsi"/>
                <w:lang w:val="en-GB"/>
              </w:rPr>
              <w:t>200</w:t>
            </w:r>
            <w:r w:rsidRPr="00103ADF">
              <w:rPr>
                <w:rFonts w:cstheme="minorHAnsi"/>
                <w:lang w:val="en-GB"/>
              </w:rPr>
              <w:t xml:space="preserve"> per night</w:t>
            </w:r>
          </w:p>
        </w:tc>
      </w:tr>
      <w:tr w:rsidR="009E004D" w:rsidRPr="00103ADF" w14:paraId="2A73AAA5" w14:textId="77777777" w:rsidTr="00D04115">
        <w:trPr>
          <w:trHeight w:val="360"/>
        </w:trPr>
        <w:tc>
          <w:tcPr>
            <w:tcW w:w="5665" w:type="dxa"/>
            <w:vAlign w:val="center"/>
          </w:tcPr>
          <w:p w14:paraId="4C8BD4ED" w14:textId="77777777" w:rsidR="009E004D" w:rsidRPr="00103ADF" w:rsidRDefault="009E004D" w:rsidP="00D04115">
            <w:pPr>
              <w:rPr>
                <w:rFonts w:cstheme="minorHAnsi"/>
                <w:b/>
                <w:lang w:val="en-GB"/>
              </w:rPr>
            </w:pPr>
          </w:p>
        </w:tc>
        <w:tc>
          <w:tcPr>
            <w:tcW w:w="4405" w:type="dxa"/>
            <w:vAlign w:val="center"/>
          </w:tcPr>
          <w:p w14:paraId="2B745F2A" w14:textId="77777777" w:rsidR="009E004D" w:rsidRPr="00103ADF" w:rsidRDefault="009E004D" w:rsidP="00D04115">
            <w:pPr>
              <w:rPr>
                <w:rFonts w:cstheme="minorHAnsi"/>
                <w:lang w:val="en-GB"/>
              </w:rPr>
            </w:pPr>
          </w:p>
        </w:tc>
      </w:tr>
      <w:tr w:rsidR="009E004D" w:rsidRPr="00103ADF" w14:paraId="1ABF0DCA" w14:textId="77777777" w:rsidTr="00D04115">
        <w:trPr>
          <w:trHeight w:val="360"/>
        </w:trPr>
        <w:tc>
          <w:tcPr>
            <w:tcW w:w="10070" w:type="dxa"/>
            <w:gridSpan w:val="2"/>
            <w:vAlign w:val="center"/>
          </w:tcPr>
          <w:p w14:paraId="3266545C" w14:textId="77777777" w:rsidR="009E004D" w:rsidRPr="00103ADF" w:rsidRDefault="009E004D" w:rsidP="00D04115">
            <w:pPr>
              <w:rPr>
                <w:rFonts w:cstheme="minorHAnsi"/>
                <w:lang w:val="en-GB"/>
              </w:rPr>
            </w:pPr>
            <w:r w:rsidRPr="00103ADF">
              <w:rPr>
                <w:rFonts w:cstheme="minorHAnsi"/>
                <w:b/>
                <w:lang w:val="en-GB"/>
              </w:rPr>
              <w:t>Travel</w:t>
            </w:r>
          </w:p>
        </w:tc>
      </w:tr>
      <w:tr w:rsidR="009E004D" w:rsidRPr="00103ADF" w14:paraId="5173D2F8" w14:textId="77777777" w:rsidTr="00D04115">
        <w:trPr>
          <w:trHeight w:val="360"/>
        </w:trPr>
        <w:tc>
          <w:tcPr>
            <w:tcW w:w="5665" w:type="dxa"/>
            <w:vAlign w:val="center"/>
          </w:tcPr>
          <w:p w14:paraId="2E80B2FC" w14:textId="77777777" w:rsidR="009E004D" w:rsidRPr="00103ADF" w:rsidRDefault="009E004D" w:rsidP="00D04115">
            <w:pPr>
              <w:rPr>
                <w:rFonts w:cstheme="minorHAnsi"/>
                <w:lang w:val="en-GB"/>
              </w:rPr>
            </w:pPr>
            <w:r w:rsidRPr="00103ADF">
              <w:rPr>
                <w:rFonts w:cstheme="minorHAnsi"/>
                <w:lang w:val="en-GB"/>
              </w:rPr>
              <w:t>London-Oxford train return trip</w:t>
            </w:r>
          </w:p>
        </w:tc>
        <w:tc>
          <w:tcPr>
            <w:tcW w:w="4405" w:type="dxa"/>
            <w:vAlign w:val="center"/>
          </w:tcPr>
          <w:p w14:paraId="1A5F34A8" w14:textId="77777777" w:rsidR="009E004D" w:rsidRPr="00103ADF" w:rsidRDefault="009E004D" w:rsidP="00D04115">
            <w:pPr>
              <w:rPr>
                <w:rFonts w:cstheme="minorHAnsi"/>
                <w:lang w:val="en-GB"/>
              </w:rPr>
            </w:pPr>
            <w:r w:rsidRPr="00103ADF">
              <w:rPr>
                <w:rFonts w:cstheme="minorHAnsi"/>
                <w:lang w:val="en-GB"/>
              </w:rPr>
              <w:t>£</w:t>
            </w:r>
            <w:r>
              <w:rPr>
                <w:rFonts w:cstheme="minorHAnsi"/>
                <w:lang w:val="en-GB"/>
              </w:rPr>
              <w:t>30</w:t>
            </w:r>
            <w:r w:rsidRPr="00103ADF">
              <w:rPr>
                <w:rFonts w:cstheme="minorHAnsi"/>
                <w:lang w:val="en-GB"/>
              </w:rPr>
              <w:t>.00+ depending on ticket &amp; when booked</w:t>
            </w:r>
          </w:p>
        </w:tc>
      </w:tr>
      <w:tr w:rsidR="009E004D" w:rsidRPr="00103ADF" w14:paraId="6AA41945" w14:textId="77777777" w:rsidTr="00D04115">
        <w:trPr>
          <w:trHeight w:val="360"/>
        </w:trPr>
        <w:tc>
          <w:tcPr>
            <w:tcW w:w="5665" w:type="dxa"/>
            <w:vAlign w:val="center"/>
          </w:tcPr>
          <w:p w14:paraId="637147F0" w14:textId="77777777" w:rsidR="009E004D" w:rsidRPr="00103ADF" w:rsidRDefault="009E004D" w:rsidP="00D04115">
            <w:pPr>
              <w:rPr>
                <w:rFonts w:cstheme="minorHAnsi"/>
                <w:lang w:val="en-GB"/>
              </w:rPr>
            </w:pPr>
            <w:r w:rsidRPr="00103ADF">
              <w:rPr>
                <w:rFonts w:cstheme="minorHAnsi"/>
                <w:lang w:val="en-GB"/>
              </w:rPr>
              <w:t>London-Oxford coach return trip</w:t>
            </w:r>
          </w:p>
        </w:tc>
        <w:tc>
          <w:tcPr>
            <w:tcW w:w="4405" w:type="dxa"/>
            <w:vAlign w:val="center"/>
          </w:tcPr>
          <w:p w14:paraId="0BE1A5D8" w14:textId="77777777" w:rsidR="009E004D" w:rsidRPr="00103ADF" w:rsidRDefault="009E004D" w:rsidP="00D04115">
            <w:pPr>
              <w:rPr>
                <w:rFonts w:cstheme="minorHAnsi"/>
                <w:lang w:val="en-GB"/>
              </w:rPr>
            </w:pPr>
            <w:r w:rsidRPr="00103ADF">
              <w:rPr>
                <w:rFonts w:cstheme="minorHAnsi"/>
                <w:lang w:val="en-GB"/>
              </w:rPr>
              <w:t>£2</w:t>
            </w:r>
            <w:r>
              <w:rPr>
                <w:rFonts w:cstheme="minorHAnsi"/>
                <w:lang w:val="en-GB"/>
              </w:rPr>
              <w:t>4</w:t>
            </w:r>
            <w:r w:rsidRPr="00103ADF">
              <w:rPr>
                <w:rFonts w:cstheme="minorHAnsi"/>
                <w:lang w:val="en-GB"/>
              </w:rPr>
              <w:t>.00</w:t>
            </w:r>
          </w:p>
        </w:tc>
      </w:tr>
      <w:tr w:rsidR="009E004D" w:rsidRPr="00103ADF" w14:paraId="29F9B6C1" w14:textId="77777777" w:rsidTr="00D04115">
        <w:trPr>
          <w:trHeight w:val="360"/>
        </w:trPr>
        <w:tc>
          <w:tcPr>
            <w:tcW w:w="5665" w:type="dxa"/>
            <w:vAlign w:val="center"/>
          </w:tcPr>
          <w:p w14:paraId="346A690C" w14:textId="77777777" w:rsidR="009E004D" w:rsidRPr="00103ADF" w:rsidRDefault="009E004D" w:rsidP="00D04115">
            <w:pPr>
              <w:rPr>
                <w:rFonts w:cstheme="minorHAnsi"/>
                <w:lang w:val="en-GB"/>
              </w:rPr>
            </w:pPr>
            <w:r w:rsidRPr="00103ADF">
              <w:rPr>
                <w:rFonts w:cstheme="minorHAnsi"/>
                <w:lang w:val="en-GB"/>
              </w:rPr>
              <w:t>Reclaimable driving expenses</w:t>
            </w:r>
          </w:p>
        </w:tc>
        <w:tc>
          <w:tcPr>
            <w:tcW w:w="4405" w:type="dxa"/>
            <w:vAlign w:val="center"/>
          </w:tcPr>
          <w:p w14:paraId="714CCA4C" w14:textId="77777777" w:rsidR="009E004D" w:rsidRPr="00103ADF" w:rsidRDefault="009E004D" w:rsidP="00D04115">
            <w:pPr>
              <w:rPr>
                <w:rFonts w:cstheme="minorHAnsi"/>
                <w:lang w:val="en-GB"/>
              </w:rPr>
            </w:pPr>
            <w:r w:rsidRPr="00103ADF">
              <w:rPr>
                <w:rFonts w:cstheme="minorHAnsi"/>
                <w:lang w:val="en-GB"/>
              </w:rPr>
              <w:t>£0.45 per mile</w:t>
            </w:r>
          </w:p>
        </w:tc>
      </w:tr>
      <w:tr w:rsidR="009E004D" w:rsidRPr="00103ADF" w14:paraId="5AAA73D6" w14:textId="77777777" w:rsidTr="00D04115">
        <w:trPr>
          <w:trHeight w:val="360"/>
        </w:trPr>
        <w:tc>
          <w:tcPr>
            <w:tcW w:w="5665" w:type="dxa"/>
            <w:vAlign w:val="center"/>
          </w:tcPr>
          <w:p w14:paraId="6BE4C860" w14:textId="77777777" w:rsidR="009E004D" w:rsidRPr="00103ADF" w:rsidRDefault="009E004D" w:rsidP="00D04115">
            <w:pPr>
              <w:rPr>
                <w:rFonts w:cstheme="minorHAnsi"/>
                <w:b/>
                <w:lang w:val="en-GB"/>
              </w:rPr>
            </w:pPr>
          </w:p>
        </w:tc>
        <w:tc>
          <w:tcPr>
            <w:tcW w:w="4405" w:type="dxa"/>
            <w:vAlign w:val="center"/>
          </w:tcPr>
          <w:p w14:paraId="42E808E8" w14:textId="77777777" w:rsidR="009E004D" w:rsidRPr="00103ADF" w:rsidRDefault="009E004D" w:rsidP="00D04115">
            <w:pPr>
              <w:rPr>
                <w:rFonts w:cstheme="minorHAnsi"/>
                <w:lang w:val="en-GB"/>
              </w:rPr>
            </w:pPr>
          </w:p>
        </w:tc>
      </w:tr>
      <w:tr w:rsidR="009E004D" w:rsidRPr="00103ADF" w14:paraId="7BC0D0E3" w14:textId="77777777" w:rsidTr="00D04115">
        <w:trPr>
          <w:trHeight w:val="360"/>
        </w:trPr>
        <w:tc>
          <w:tcPr>
            <w:tcW w:w="10070" w:type="dxa"/>
            <w:gridSpan w:val="2"/>
            <w:vAlign w:val="center"/>
          </w:tcPr>
          <w:p w14:paraId="582AC47D" w14:textId="77777777" w:rsidR="009E004D" w:rsidRPr="00103ADF" w:rsidRDefault="009E004D" w:rsidP="00D04115">
            <w:pPr>
              <w:rPr>
                <w:rFonts w:cstheme="minorHAnsi"/>
                <w:lang w:val="en-GB"/>
              </w:rPr>
            </w:pPr>
            <w:proofErr w:type="spellStart"/>
            <w:r w:rsidRPr="00103ADF">
              <w:rPr>
                <w:rFonts w:cstheme="minorHAnsi"/>
                <w:b/>
                <w:lang w:val="en-GB"/>
              </w:rPr>
              <w:t>Audiovisual</w:t>
            </w:r>
            <w:proofErr w:type="spellEnd"/>
            <w:r w:rsidRPr="00103ADF">
              <w:rPr>
                <w:rFonts w:cstheme="minorHAnsi"/>
                <w:b/>
                <w:lang w:val="en-GB"/>
              </w:rPr>
              <w:t xml:space="preserve"> and filming</w:t>
            </w:r>
          </w:p>
        </w:tc>
      </w:tr>
      <w:tr w:rsidR="009E004D" w:rsidRPr="00103ADF" w14:paraId="0E531E89" w14:textId="77777777" w:rsidTr="00D04115">
        <w:trPr>
          <w:trHeight w:val="360"/>
        </w:trPr>
        <w:tc>
          <w:tcPr>
            <w:tcW w:w="5665" w:type="dxa"/>
            <w:vAlign w:val="center"/>
          </w:tcPr>
          <w:p w14:paraId="2F1AA0BB" w14:textId="77777777" w:rsidR="009E004D" w:rsidRPr="00103ADF" w:rsidRDefault="009E004D" w:rsidP="00D04115">
            <w:pPr>
              <w:rPr>
                <w:rFonts w:cstheme="minorHAnsi"/>
                <w:lang w:val="en-GB"/>
              </w:rPr>
            </w:pPr>
            <w:r w:rsidRPr="00103ADF">
              <w:rPr>
                <w:rFonts w:cstheme="minorHAnsi"/>
                <w:lang w:val="en-GB"/>
              </w:rPr>
              <w:t>External equipment/ staff for livestream talk/ panel</w:t>
            </w:r>
          </w:p>
        </w:tc>
        <w:tc>
          <w:tcPr>
            <w:tcW w:w="4405" w:type="dxa"/>
            <w:vAlign w:val="center"/>
          </w:tcPr>
          <w:p w14:paraId="2B9500F9" w14:textId="77777777" w:rsidR="009E004D" w:rsidRPr="00103ADF" w:rsidRDefault="009E004D" w:rsidP="00D04115">
            <w:pPr>
              <w:rPr>
                <w:rFonts w:cstheme="minorHAnsi"/>
                <w:lang w:val="en-GB"/>
              </w:rPr>
            </w:pPr>
            <w:r w:rsidRPr="00103ADF">
              <w:rPr>
                <w:rFonts w:cstheme="minorHAnsi"/>
                <w:lang w:val="en-GB"/>
              </w:rPr>
              <w:t>From £1200</w:t>
            </w:r>
          </w:p>
        </w:tc>
      </w:tr>
      <w:tr w:rsidR="009E004D" w:rsidRPr="00103ADF" w14:paraId="7DAF3F3F" w14:textId="77777777" w:rsidTr="00D04115">
        <w:trPr>
          <w:trHeight w:val="360"/>
        </w:trPr>
        <w:tc>
          <w:tcPr>
            <w:tcW w:w="5665" w:type="dxa"/>
            <w:vAlign w:val="center"/>
          </w:tcPr>
          <w:p w14:paraId="25C72B96" w14:textId="77777777" w:rsidR="009E004D" w:rsidRPr="00103ADF" w:rsidRDefault="009E004D" w:rsidP="00D04115">
            <w:pPr>
              <w:rPr>
                <w:rFonts w:cstheme="minorHAnsi"/>
                <w:lang w:val="en-GB"/>
              </w:rPr>
            </w:pPr>
            <w:r w:rsidRPr="00103ADF">
              <w:rPr>
                <w:rFonts w:cstheme="minorHAnsi"/>
                <w:lang w:val="en-GB"/>
              </w:rPr>
              <w:t>External equipment/ staff for large hybrid event</w:t>
            </w:r>
          </w:p>
        </w:tc>
        <w:tc>
          <w:tcPr>
            <w:tcW w:w="4405" w:type="dxa"/>
            <w:vAlign w:val="center"/>
          </w:tcPr>
          <w:p w14:paraId="64DFEDB6" w14:textId="77777777" w:rsidR="009E004D" w:rsidRPr="00103ADF" w:rsidRDefault="009E004D" w:rsidP="00D04115">
            <w:pPr>
              <w:rPr>
                <w:rFonts w:cstheme="minorHAnsi"/>
                <w:lang w:val="en-GB"/>
              </w:rPr>
            </w:pPr>
            <w:r w:rsidRPr="00103ADF">
              <w:rPr>
                <w:rFonts w:cstheme="minorHAnsi"/>
                <w:lang w:val="en-GB"/>
              </w:rPr>
              <w:t>From £2000</w:t>
            </w:r>
          </w:p>
        </w:tc>
      </w:tr>
      <w:bookmarkEnd w:id="2"/>
    </w:tbl>
    <w:p w14:paraId="2F66F2F0" w14:textId="77777777" w:rsidR="00691645" w:rsidRPr="00743A4F" w:rsidRDefault="00691645" w:rsidP="00743A4F">
      <w:pPr>
        <w:rPr>
          <w:rFonts w:cstheme="minorHAnsi"/>
        </w:rPr>
      </w:pPr>
    </w:p>
    <w:sectPr w:rsidR="00691645" w:rsidRPr="00743A4F" w:rsidSect="009A21B3">
      <w:head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81C29" w14:textId="77777777" w:rsidR="009A21B3" w:rsidRDefault="009A21B3" w:rsidP="009A21B3">
      <w:pPr>
        <w:spacing w:after="0" w:line="240" w:lineRule="auto"/>
      </w:pPr>
      <w:r>
        <w:separator/>
      </w:r>
    </w:p>
  </w:endnote>
  <w:endnote w:type="continuationSeparator" w:id="0">
    <w:p w14:paraId="461C0D0C" w14:textId="77777777" w:rsidR="009A21B3" w:rsidRDefault="009A21B3" w:rsidP="009A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DFE41" w14:textId="77777777" w:rsidR="009A21B3" w:rsidRDefault="009A21B3" w:rsidP="009A21B3">
      <w:pPr>
        <w:spacing w:after="0" w:line="240" w:lineRule="auto"/>
      </w:pPr>
      <w:r>
        <w:separator/>
      </w:r>
    </w:p>
  </w:footnote>
  <w:footnote w:type="continuationSeparator" w:id="0">
    <w:p w14:paraId="5DFDC75C" w14:textId="77777777" w:rsidR="009A21B3" w:rsidRDefault="009A21B3" w:rsidP="009A2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386D" w14:textId="77777777" w:rsidR="009A21B3" w:rsidRPr="00743A4F" w:rsidRDefault="009A21B3">
    <w:pPr>
      <w:pStyle w:val="Header"/>
      <w:rPr>
        <w:rFonts w:cstheme="minorHAnsi"/>
      </w:rPr>
    </w:pPr>
    <w:r w:rsidRPr="00743A4F">
      <w:rPr>
        <w:rFonts w:eastAsia="Arial" w:cstheme="minorHAnsi"/>
        <w:noProof/>
        <w:sz w:val="20"/>
        <w:szCs w:val="20"/>
        <w:lang w:val="en-GB" w:eastAsia="en-GB"/>
      </w:rPr>
      <w:drawing>
        <wp:inline distT="0" distB="0" distL="0" distR="0" wp14:anchorId="435198B3" wp14:editId="2C5BDC67">
          <wp:extent cx="2697464" cy="704850"/>
          <wp:effectExtent l="0" t="0" r="8255" b="0"/>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0654" cy="713522"/>
                  </a:xfrm>
                  <a:prstGeom prst="rect">
                    <a:avLst/>
                  </a:prstGeom>
                </pic:spPr>
              </pic:pic>
            </a:graphicData>
          </a:graphic>
        </wp:inline>
      </w:drawing>
    </w:r>
    <w:r w:rsidRPr="00743A4F">
      <w:rPr>
        <w:rFonts w:cstheme="minorHAnsi"/>
      </w:rPr>
      <w:t xml:space="preserve"> </w:t>
    </w:r>
    <w:r w:rsidRPr="00743A4F">
      <w:rPr>
        <w:rFonts w:cstheme="minorHAnsi"/>
      </w:rPr>
      <w:tab/>
    </w:r>
    <w:r w:rsidRPr="00743A4F">
      <w:rPr>
        <w:rFonts w:cstheme="minorHAnsi"/>
      </w:rPr>
      <w:tab/>
    </w:r>
    <w:r w:rsidRPr="00743A4F">
      <w:rPr>
        <w:rFonts w:cstheme="minorHAnsi"/>
        <w:sz w:val="20"/>
        <w:szCs w:val="20"/>
      </w:rPr>
      <w:t>Human Welfare Conference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F99"/>
    <w:multiLevelType w:val="hybridMultilevel"/>
    <w:tmpl w:val="2416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A4940"/>
    <w:multiLevelType w:val="hybridMultilevel"/>
    <w:tmpl w:val="9DD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E75EE"/>
    <w:multiLevelType w:val="hybridMultilevel"/>
    <w:tmpl w:val="1794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E46A3"/>
    <w:multiLevelType w:val="multilevel"/>
    <w:tmpl w:val="352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B7F8B"/>
    <w:multiLevelType w:val="hybridMultilevel"/>
    <w:tmpl w:val="A9E8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418D9"/>
    <w:multiLevelType w:val="hybridMultilevel"/>
    <w:tmpl w:val="BEC8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D5339D"/>
    <w:multiLevelType w:val="hybridMultilevel"/>
    <w:tmpl w:val="78B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B3"/>
    <w:rsid w:val="00025624"/>
    <w:rsid w:val="0007059B"/>
    <w:rsid w:val="00096C60"/>
    <w:rsid w:val="00111F25"/>
    <w:rsid w:val="00113184"/>
    <w:rsid w:val="001A2340"/>
    <w:rsid w:val="001A4441"/>
    <w:rsid w:val="001E5B3F"/>
    <w:rsid w:val="00202992"/>
    <w:rsid w:val="00275A6A"/>
    <w:rsid w:val="003022CB"/>
    <w:rsid w:val="0030728F"/>
    <w:rsid w:val="003777F6"/>
    <w:rsid w:val="003B79C7"/>
    <w:rsid w:val="003C12CA"/>
    <w:rsid w:val="003C689A"/>
    <w:rsid w:val="0046697E"/>
    <w:rsid w:val="004842FE"/>
    <w:rsid w:val="004A6782"/>
    <w:rsid w:val="004D1057"/>
    <w:rsid w:val="004F0DEF"/>
    <w:rsid w:val="006171AE"/>
    <w:rsid w:val="006174AF"/>
    <w:rsid w:val="006354B4"/>
    <w:rsid w:val="00640AD8"/>
    <w:rsid w:val="006447C9"/>
    <w:rsid w:val="0064551E"/>
    <w:rsid w:val="00691645"/>
    <w:rsid w:val="006E090E"/>
    <w:rsid w:val="00712519"/>
    <w:rsid w:val="00743A4F"/>
    <w:rsid w:val="007518AC"/>
    <w:rsid w:val="0075792F"/>
    <w:rsid w:val="00811D77"/>
    <w:rsid w:val="009013D6"/>
    <w:rsid w:val="009434EE"/>
    <w:rsid w:val="009A21B3"/>
    <w:rsid w:val="009B33C1"/>
    <w:rsid w:val="009D1C94"/>
    <w:rsid w:val="009E004D"/>
    <w:rsid w:val="009E07AD"/>
    <w:rsid w:val="009E2C56"/>
    <w:rsid w:val="00B35CB2"/>
    <w:rsid w:val="00CB4D97"/>
    <w:rsid w:val="00CC662B"/>
    <w:rsid w:val="00D55C32"/>
    <w:rsid w:val="00D91664"/>
    <w:rsid w:val="00E20516"/>
    <w:rsid w:val="00E627D7"/>
    <w:rsid w:val="00E67600"/>
    <w:rsid w:val="00E854F3"/>
    <w:rsid w:val="00EC0B89"/>
    <w:rsid w:val="00EE6083"/>
    <w:rsid w:val="00F06A30"/>
    <w:rsid w:val="00F77960"/>
    <w:rsid w:val="00F817B4"/>
    <w:rsid w:val="00FA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6788"/>
  <w15:chartTrackingRefBased/>
  <w15:docId w15:val="{39814F14-E763-4D4A-BF28-8383A2B5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1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1B3"/>
  </w:style>
  <w:style w:type="paragraph" w:styleId="Footer">
    <w:name w:val="footer"/>
    <w:basedOn w:val="Normal"/>
    <w:link w:val="FooterChar"/>
    <w:uiPriority w:val="99"/>
    <w:unhideWhenUsed/>
    <w:rsid w:val="009A2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1B3"/>
  </w:style>
  <w:style w:type="character" w:styleId="Hyperlink">
    <w:name w:val="Hyperlink"/>
    <w:basedOn w:val="DefaultParagraphFont"/>
    <w:uiPriority w:val="99"/>
    <w:unhideWhenUsed/>
    <w:rsid w:val="009A21B3"/>
    <w:rPr>
      <w:color w:val="0563C1" w:themeColor="hyperlink"/>
      <w:u w:val="single"/>
    </w:rPr>
  </w:style>
  <w:style w:type="character" w:styleId="UnresolvedMention">
    <w:name w:val="Unresolved Mention"/>
    <w:basedOn w:val="DefaultParagraphFont"/>
    <w:uiPriority w:val="99"/>
    <w:semiHidden/>
    <w:unhideWhenUsed/>
    <w:rsid w:val="009A21B3"/>
    <w:rPr>
      <w:color w:val="605E5C"/>
      <w:shd w:val="clear" w:color="auto" w:fill="E1DFDD"/>
    </w:rPr>
  </w:style>
  <w:style w:type="paragraph" w:styleId="ListParagraph">
    <w:name w:val="List Paragraph"/>
    <w:basedOn w:val="Normal"/>
    <w:uiPriority w:val="34"/>
    <w:qFormat/>
    <w:rsid w:val="003C12CA"/>
    <w:pPr>
      <w:ind w:left="720"/>
      <w:contextualSpacing/>
    </w:pPr>
  </w:style>
  <w:style w:type="table" w:styleId="TableGrid">
    <w:name w:val="Table Grid"/>
    <w:basedOn w:val="TableNormal"/>
    <w:uiPriority w:val="39"/>
    <w:rsid w:val="00E67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7600"/>
    <w:rPr>
      <w:color w:val="808080"/>
    </w:rPr>
  </w:style>
  <w:style w:type="character" w:styleId="CommentReference">
    <w:name w:val="annotation reference"/>
    <w:basedOn w:val="DefaultParagraphFont"/>
    <w:uiPriority w:val="99"/>
    <w:semiHidden/>
    <w:unhideWhenUsed/>
    <w:rsid w:val="00025624"/>
    <w:rPr>
      <w:sz w:val="16"/>
      <w:szCs w:val="16"/>
    </w:rPr>
  </w:style>
  <w:style w:type="paragraph" w:styleId="CommentText">
    <w:name w:val="annotation text"/>
    <w:basedOn w:val="Normal"/>
    <w:link w:val="CommentTextChar"/>
    <w:uiPriority w:val="99"/>
    <w:semiHidden/>
    <w:unhideWhenUsed/>
    <w:rsid w:val="00025624"/>
    <w:pPr>
      <w:spacing w:line="240" w:lineRule="auto"/>
    </w:pPr>
    <w:rPr>
      <w:sz w:val="20"/>
      <w:szCs w:val="20"/>
    </w:rPr>
  </w:style>
  <w:style w:type="character" w:customStyle="1" w:styleId="CommentTextChar">
    <w:name w:val="Comment Text Char"/>
    <w:basedOn w:val="DefaultParagraphFont"/>
    <w:link w:val="CommentText"/>
    <w:uiPriority w:val="99"/>
    <w:semiHidden/>
    <w:rsid w:val="00025624"/>
    <w:rPr>
      <w:sz w:val="20"/>
      <w:szCs w:val="20"/>
    </w:rPr>
  </w:style>
  <w:style w:type="paragraph" w:styleId="CommentSubject">
    <w:name w:val="annotation subject"/>
    <w:basedOn w:val="CommentText"/>
    <w:next w:val="CommentText"/>
    <w:link w:val="CommentSubjectChar"/>
    <w:uiPriority w:val="99"/>
    <w:semiHidden/>
    <w:unhideWhenUsed/>
    <w:rsid w:val="00025624"/>
    <w:rPr>
      <w:b/>
      <w:bCs/>
    </w:rPr>
  </w:style>
  <w:style w:type="character" w:customStyle="1" w:styleId="CommentSubjectChar">
    <w:name w:val="Comment Subject Char"/>
    <w:basedOn w:val="CommentTextChar"/>
    <w:link w:val="CommentSubject"/>
    <w:uiPriority w:val="99"/>
    <w:semiHidden/>
    <w:rsid w:val="00025624"/>
    <w:rPr>
      <w:b/>
      <w:bCs/>
      <w:sz w:val="20"/>
      <w:szCs w:val="20"/>
    </w:rPr>
  </w:style>
  <w:style w:type="paragraph" w:styleId="BalloonText">
    <w:name w:val="Balloon Text"/>
    <w:basedOn w:val="Normal"/>
    <w:link w:val="BalloonTextChar"/>
    <w:uiPriority w:val="99"/>
    <w:semiHidden/>
    <w:unhideWhenUsed/>
    <w:rsid w:val="00025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624"/>
    <w:rPr>
      <w:rFonts w:ascii="Segoe UI" w:hAnsi="Segoe UI" w:cs="Segoe UI"/>
      <w:sz w:val="18"/>
      <w:szCs w:val="18"/>
    </w:rPr>
  </w:style>
  <w:style w:type="paragraph" w:styleId="NormalWeb">
    <w:name w:val="Normal (Web)"/>
    <w:basedOn w:val="Normal"/>
    <w:uiPriority w:val="99"/>
    <w:semiHidden/>
    <w:unhideWhenUsed/>
    <w:rsid w:val="00811D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29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12497">
      <w:bodyDiv w:val="1"/>
      <w:marLeft w:val="0"/>
      <w:marRight w:val="0"/>
      <w:marTop w:val="0"/>
      <w:marBottom w:val="0"/>
      <w:divBdr>
        <w:top w:val="none" w:sz="0" w:space="0" w:color="auto"/>
        <w:left w:val="none" w:sz="0" w:space="0" w:color="auto"/>
        <w:bottom w:val="none" w:sz="0" w:space="0" w:color="auto"/>
        <w:right w:val="none" w:sz="0" w:space="0" w:color="auto"/>
      </w:divBdr>
    </w:div>
    <w:div w:id="6209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scobie@gtc.ox.ac.uk" TargetMode="External"/><Relationship Id="rId13" Type="http://schemas.openxmlformats.org/officeDocument/2006/relationships/hyperlink" Target="https://www.gtc.ox.ac.uk/students/college-life/college-communal-rooms/" TargetMode="External"/><Relationship Id="rId3" Type="http://schemas.openxmlformats.org/officeDocument/2006/relationships/settings" Target="settings.xml"/><Relationship Id="rId7" Type="http://schemas.openxmlformats.org/officeDocument/2006/relationships/hyperlink" Target="mailto:ruth.scobie@gtc.ox.ac.uk" TargetMode="External"/><Relationship Id="rId12" Type="http://schemas.openxmlformats.org/officeDocument/2006/relationships/hyperlink" Target="https://www.gtc.ox.ac.uk/students/college-life/meeting-roo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tc.ox.ac.uk/news-and-events/events-series/human-welfare-confere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uth.scobie@gtc.ox.ac.uk" TargetMode="External"/><Relationship Id="rId4" Type="http://schemas.openxmlformats.org/officeDocument/2006/relationships/webSettings" Target="webSettings.xml"/><Relationship Id="rId9" Type="http://schemas.openxmlformats.org/officeDocument/2006/relationships/hyperlink" Target="https://www.gtc.ox.ac.uk/news-and-events/events-series/human-welfare-conferenc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8B2A629EA143BDA9E0116C177374FB"/>
        <w:category>
          <w:name w:val="General"/>
          <w:gallery w:val="placeholder"/>
        </w:category>
        <w:types>
          <w:type w:val="bbPlcHdr"/>
        </w:types>
        <w:behaviors>
          <w:behavior w:val="content"/>
        </w:behaviors>
        <w:guid w:val="{4AC40296-443A-4905-AB50-07CEAB331702}"/>
      </w:docPartPr>
      <w:docPartBody>
        <w:p w:rsidR="00672F1C" w:rsidRDefault="006A2916" w:rsidP="006A2916">
          <w:pPr>
            <w:pStyle w:val="408B2A629EA143BDA9E0116C177374FB"/>
          </w:pPr>
          <w:r w:rsidRPr="00D93213">
            <w:rPr>
              <w:rStyle w:val="PlaceholderText"/>
            </w:rPr>
            <w:t>Click or tap here to enter text.</w:t>
          </w:r>
        </w:p>
      </w:docPartBody>
    </w:docPart>
    <w:docPart>
      <w:docPartPr>
        <w:name w:val="69F55645EA404A48AA48C802BD72262E"/>
        <w:category>
          <w:name w:val="General"/>
          <w:gallery w:val="placeholder"/>
        </w:category>
        <w:types>
          <w:type w:val="bbPlcHdr"/>
        </w:types>
        <w:behaviors>
          <w:behavior w:val="content"/>
        </w:behaviors>
        <w:guid w:val="{222A4D3C-A6A4-4080-94DC-2645E096F663}"/>
      </w:docPartPr>
      <w:docPartBody>
        <w:p w:rsidR="00672F1C" w:rsidRDefault="006A2916" w:rsidP="006A2916">
          <w:pPr>
            <w:pStyle w:val="69F55645EA404A48AA48C802BD72262E"/>
          </w:pPr>
          <w:r w:rsidRPr="00D93213">
            <w:rPr>
              <w:rStyle w:val="PlaceholderText"/>
            </w:rPr>
            <w:t>Click or tap here to enter text.</w:t>
          </w:r>
        </w:p>
      </w:docPartBody>
    </w:docPart>
    <w:docPart>
      <w:docPartPr>
        <w:name w:val="0D995CBD131D4BEABCD95C46EE43AB59"/>
        <w:category>
          <w:name w:val="General"/>
          <w:gallery w:val="placeholder"/>
        </w:category>
        <w:types>
          <w:type w:val="bbPlcHdr"/>
        </w:types>
        <w:behaviors>
          <w:behavior w:val="content"/>
        </w:behaviors>
        <w:guid w:val="{DA3268EE-ECD0-47CE-B93F-FF326258D661}"/>
      </w:docPartPr>
      <w:docPartBody>
        <w:p w:rsidR="00672F1C" w:rsidRDefault="006A2916" w:rsidP="006A2916">
          <w:pPr>
            <w:pStyle w:val="0D995CBD131D4BEABCD95C46EE43AB59"/>
          </w:pPr>
          <w:r w:rsidRPr="00D93213">
            <w:rPr>
              <w:rStyle w:val="PlaceholderText"/>
            </w:rPr>
            <w:t>Click or tap here to enter text.</w:t>
          </w:r>
        </w:p>
      </w:docPartBody>
    </w:docPart>
    <w:docPart>
      <w:docPartPr>
        <w:name w:val="196D01F76EFF401290E96A8288988FCA"/>
        <w:category>
          <w:name w:val="General"/>
          <w:gallery w:val="placeholder"/>
        </w:category>
        <w:types>
          <w:type w:val="bbPlcHdr"/>
        </w:types>
        <w:behaviors>
          <w:behavior w:val="content"/>
        </w:behaviors>
        <w:guid w:val="{181E05C6-5272-4CD0-ADD5-FCAD9E7D7DF8}"/>
      </w:docPartPr>
      <w:docPartBody>
        <w:p w:rsidR="00672F1C" w:rsidRDefault="006A2916" w:rsidP="006A2916">
          <w:pPr>
            <w:pStyle w:val="196D01F76EFF401290E96A8288988FCA"/>
          </w:pPr>
          <w:r w:rsidRPr="00D93213">
            <w:rPr>
              <w:rStyle w:val="PlaceholderText"/>
            </w:rPr>
            <w:t>Click or tap here to enter text.</w:t>
          </w:r>
        </w:p>
      </w:docPartBody>
    </w:docPart>
    <w:docPart>
      <w:docPartPr>
        <w:name w:val="7B817C6952204FBA8C7317DDB82B10E9"/>
        <w:category>
          <w:name w:val="General"/>
          <w:gallery w:val="placeholder"/>
        </w:category>
        <w:types>
          <w:type w:val="bbPlcHdr"/>
        </w:types>
        <w:behaviors>
          <w:behavior w:val="content"/>
        </w:behaviors>
        <w:guid w:val="{F4879A37-9829-4D35-A5D0-235C7AAB14CC}"/>
      </w:docPartPr>
      <w:docPartBody>
        <w:p w:rsidR="00672F1C" w:rsidRDefault="006A2916" w:rsidP="006A2916">
          <w:pPr>
            <w:pStyle w:val="7B817C6952204FBA8C7317DDB82B10E9"/>
          </w:pPr>
          <w:r w:rsidRPr="00D9321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F65C626-4790-41B8-8B61-2A661172E9EB}"/>
      </w:docPartPr>
      <w:docPartBody>
        <w:p w:rsidR="00672F1C" w:rsidRDefault="006A2916">
          <w:r w:rsidRPr="00A54420">
            <w:rPr>
              <w:rStyle w:val="PlaceholderText"/>
            </w:rPr>
            <w:t>Click or tap here to enter text.</w:t>
          </w:r>
        </w:p>
      </w:docPartBody>
    </w:docPart>
    <w:docPart>
      <w:docPartPr>
        <w:name w:val="9999AB20F0E240369034D4F0E2BDAE6F"/>
        <w:category>
          <w:name w:val="General"/>
          <w:gallery w:val="placeholder"/>
        </w:category>
        <w:types>
          <w:type w:val="bbPlcHdr"/>
        </w:types>
        <w:behaviors>
          <w:behavior w:val="content"/>
        </w:behaviors>
        <w:guid w:val="{58B8A954-880F-4321-9810-D2B64E60D763}"/>
      </w:docPartPr>
      <w:docPartBody>
        <w:p w:rsidR="00672F1C" w:rsidRDefault="006A2916" w:rsidP="006A2916">
          <w:pPr>
            <w:pStyle w:val="9999AB20F0E240369034D4F0E2BDAE6F"/>
          </w:pPr>
          <w:r w:rsidRPr="00D93213">
            <w:rPr>
              <w:rStyle w:val="PlaceholderText"/>
            </w:rPr>
            <w:t>Click or tap here to enter text.</w:t>
          </w:r>
        </w:p>
      </w:docPartBody>
    </w:docPart>
    <w:docPart>
      <w:docPartPr>
        <w:name w:val="EFD084F8B1BC4492BE65E5CFAEBBA0F3"/>
        <w:category>
          <w:name w:val="General"/>
          <w:gallery w:val="placeholder"/>
        </w:category>
        <w:types>
          <w:type w:val="bbPlcHdr"/>
        </w:types>
        <w:behaviors>
          <w:behavior w:val="content"/>
        </w:behaviors>
        <w:guid w:val="{8D78A4E6-747A-4962-BD49-430DC6A8B388}"/>
      </w:docPartPr>
      <w:docPartBody>
        <w:p w:rsidR="00672F1C" w:rsidRDefault="006A2916" w:rsidP="006A2916">
          <w:pPr>
            <w:pStyle w:val="EFD084F8B1BC4492BE65E5CFAEBBA0F3"/>
          </w:pPr>
          <w:r w:rsidRPr="00D93213">
            <w:rPr>
              <w:rStyle w:val="PlaceholderText"/>
            </w:rPr>
            <w:t>Click or tap here to enter text.</w:t>
          </w:r>
        </w:p>
      </w:docPartBody>
    </w:docPart>
    <w:docPart>
      <w:docPartPr>
        <w:name w:val="34636C93CAD340D7A09C4BF44FD2D48E"/>
        <w:category>
          <w:name w:val="General"/>
          <w:gallery w:val="placeholder"/>
        </w:category>
        <w:types>
          <w:type w:val="bbPlcHdr"/>
        </w:types>
        <w:behaviors>
          <w:behavior w:val="content"/>
        </w:behaviors>
        <w:guid w:val="{73654933-4F28-4576-B3DA-88D84D91C42A}"/>
      </w:docPartPr>
      <w:docPartBody>
        <w:p w:rsidR="00672F1C" w:rsidRDefault="006A2916" w:rsidP="006A2916">
          <w:pPr>
            <w:pStyle w:val="34636C93CAD340D7A09C4BF44FD2D48E"/>
          </w:pPr>
          <w:r w:rsidRPr="00D93213">
            <w:rPr>
              <w:rStyle w:val="PlaceholderText"/>
            </w:rPr>
            <w:t>Click or tap here to enter text.</w:t>
          </w:r>
        </w:p>
      </w:docPartBody>
    </w:docPart>
    <w:docPart>
      <w:docPartPr>
        <w:name w:val="431DCDF0147B4D7FBEE9F3C48680D4CE"/>
        <w:category>
          <w:name w:val="General"/>
          <w:gallery w:val="placeholder"/>
        </w:category>
        <w:types>
          <w:type w:val="bbPlcHdr"/>
        </w:types>
        <w:behaviors>
          <w:behavior w:val="content"/>
        </w:behaviors>
        <w:guid w:val="{669A0504-2D7E-4561-94EA-155F927A7943}"/>
      </w:docPartPr>
      <w:docPartBody>
        <w:p w:rsidR="00672F1C" w:rsidRDefault="006A2916" w:rsidP="006A2916">
          <w:pPr>
            <w:pStyle w:val="431DCDF0147B4D7FBEE9F3C48680D4CE"/>
          </w:pPr>
          <w:r w:rsidRPr="00D932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16"/>
    <w:rsid w:val="00672F1C"/>
    <w:rsid w:val="006A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916"/>
    <w:rPr>
      <w:color w:val="808080"/>
    </w:rPr>
  </w:style>
  <w:style w:type="paragraph" w:customStyle="1" w:styleId="408B2A629EA143BDA9E0116C177374FB">
    <w:name w:val="408B2A629EA143BDA9E0116C177374FB"/>
    <w:rsid w:val="006A2916"/>
  </w:style>
  <w:style w:type="paragraph" w:customStyle="1" w:styleId="69F55645EA404A48AA48C802BD72262E">
    <w:name w:val="69F55645EA404A48AA48C802BD72262E"/>
    <w:rsid w:val="006A2916"/>
  </w:style>
  <w:style w:type="paragraph" w:customStyle="1" w:styleId="0D995CBD131D4BEABCD95C46EE43AB59">
    <w:name w:val="0D995CBD131D4BEABCD95C46EE43AB59"/>
    <w:rsid w:val="006A2916"/>
  </w:style>
  <w:style w:type="paragraph" w:customStyle="1" w:styleId="196D01F76EFF401290E96A8288988FCA">
    <w:name w:val="196D01F76EFF401290E96A8288988FCA"/>
    <w:rsid w:val="006A2916"/>
  </w:style>
  <w:style w:type="paragraph" w:customStyle="1" w:styleId="7B817C6952204FBA8C7317DDB82B10E9">
    <w:name w:val="7B817C6952204FBA8C7317DDB82B10E9"/>
    <w:rsid w:val="006A2916"/>
  </w:style>
  <w:style w:type="paragraph" w:customStyle="1" w:styleId="9999AB20F0E240369034D4F0E2BDAE6F">
    <w:name w:val="9999AB20F0E240369034D4F0E2BDAE6F"/>
    <w:rsid w:val="006A2916"/>
  </w:style>
  <w:style w:type="paragraph" w:customStyle="1" w:styleId="EFD084F8B1BC4492BE65E5CFAEBBA0F3">
    <w:name w:val="EFD084F8B1BC4492BE65E5CFAEBBA0F3"/>
    <w:rsid w:val="006A2916"/>
  </w:style>
  <w:style w:type="paragraph" w:customStyle="1" w:styleId="34636C93CAD340D7A09C4BF44FD2D48E">
    <w:name w:val="34636C93CAD340D7A09C4BF44FD2D48E"/>
    <w:rsid w:val="006A2916"/>
  </w:style>
  <w:style w:type="paragraph" w:customStyle="1" w:styleId="431DCDF0147B4D7FBEE9F3C48680D4CE">
    <w:name w:val="431DCDF0147B4D7FBEE9F3C48680D4CE"/>
    <w:rsid w:val="006A2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Scobie</dc:creator>
  <cp:keywords/>
  <dc:description/>
  <cp:lastModifiedBy>Ruth Scobie</cp:lastModifiedBy>
  <cp:revision>2</cp:revision>
  <dcterms:created xsi:type="dcterms:W3CDTF">2025-10-24T12:00:00Z</dcterms:created>
  <dcterms:modified xsi:type="dcterms:W3CDTF">2025-10-24T12:00:00Z</dcterms:modified>
</cp:coreProperties>
</file>